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62" w:rsidRPr="006D2CEF" w:rsidRDefault="00456762" w:rsidP="00B8110D">
      <w:pPr>
        <w:rPr>
          <w:rFonts w:ascii="Arial" w:hAnsi="Arial" w:cs="Arial"/>
          <w:sz w:val="28"/>
          <w:szCs w:val="28"/>
        </w:rPr>
      </w:pPr>
      <w:r w:rsidRPr="00E65FE8">
        <w:rPr>
          <w:rFonts w:ascii="Arial" w:hAnsi="Arial" w:cs="Arial"/>
          <w:b/>
          <w:sz w:val="28"/>
          <w:szCs w:val="28"/>
        </w:rPr>
        <w:t xml:space="preserve">Høringssvar vedr. </w:t>
      </w:r>
      <w:r w:rsidR="007F45BF" w:rsidRPr="00E65FE8">
        <w:rPr>
          <w:rFonts w:ascii="Arial" w:hAnsi="Arial" w:cs="Arial"/>
          <w:b/>
          <w:sz w:val="28"/>
          <w:szCs w:val="28"/>
        </w:rPr>
        <w:t>Lokalplan 12-030-0003</w:t>
      </w:r>
      <w:r w:rsidR="00E65FE8">
        <w:rPr>
          <w:rFonts w:ascii="Arial" w:hAnsi="Arial" w:cs="Arial"/>
          <w:b/>
          <w:sz w:val="28"/>
          <w:szCs w:val="28"/>
        </w:rPr>
        <w:br/>
      </w:r>
      <w:r w:rsidR="00E65FE8" w:rsidRPr="006D2CEF">
        <w:rPr>
          <w:rFonts w:ascii="Arial" w:hAnsi="Arial" w:cs="Arial"/>
          <w:sz w:val="28"/>
          <w:szCs w:val="28"/>
        </w:rPr>
        <w:t>V</w:t>
      </w:r>
      <w:r w:rsidR="00034FD3" w:rsidRPr="006D2CEF">
        <w:rPr>
          <w:rFonts w:ascii="Arial" w:hAnsi="Arial" w:cs="Arial"/>
          <w:sz w:val="28"/>
          <w:szCs w:val="28"/>
        </w:rPr>
        <w:t>i</w:t>
      </w:r>
      <w:r w:rsidRPr="006D2CEF">
        <w:rPr>
          <w:rFonts w:ascii="Arial" w:hAnsi="Arial" w:cs="Arial"/>
          <w:sz w:val="28"/>
          <w:szCs w:val="28"/>
        </w:rPr>
        <w:t xml:space="preserve">ndmøller i Tjæreborg </w:t>
      </w:r>
      <w:r w:rsidR="00034FD3" w:rsidRPr="006D2CEF">
        <w:rPr>
          <w:rFonts w:ascii="Arial" w:hAnsi="Arial" w:cs="Arial"/>
          <w:sz w:val="28"/>
          <w:szCs w:val="28"/>
        </w:rPr>
        <w:t>E</w:t>
      </w:r>
      <w:r w:rsidRPr="006D2CEF">
        <w:rPr>
          <w:rFonts w:ascii="Arial" w:hAnsi="Arial" w:cs="Arial"/>
          <w:sz w:val="28"/>
          <w:szCs w:val="28"/>
        </w:rPr>
        <w:t>nge</w:t>
      </w:r>
    </w:p>
    <w:p w:rsidR="00EB3F5F" w:rsidRDefault="00456762" w:rsidP="00B8110D">
      <w:pPr>
        <w:rPr>
          <w:rFonts w:ascii="Arial" w:hAnsi="Arial" w:cs="Arial"/>
          <w:b/>
          <w:i/>
        </w:rPr>
      </w:pPr>
      <w:r w:rsidRPr="006D2CEF">
        <w:rPr>
          <w:rFonts w:ascii="Arial" w:hAnsi="Arial" w:cs="Arial"/>
          <w:b/>
          <w:i/>
        </w:rPr>
        <w:t xml:space="preserve">Darum lokalråds holdning til udskiftning af </w:t>
      </w:r>
      <w:r w:rsidR="00C16287">
        <w:rPr>
          <w:rFonts w:ascii="Arial" w:hAnsi="Arial" w:cs="Arial"/>
          <w:b/>
          <w:i/>
        </w:rPr>
        <w:t>vind</w:t>
      </w:r>
      <w:r w:rsidRPr="006D2CEF">
        <w:rPr>
          <w:rFonts w:ascii="Arial" w:hAnsi="Arial" w:cs="Arial"/>
          <w:b/>
          <w:i/>
        </w:rPr>
        <w:t xml:space="preserve">møllerne i Tjæreborg </w:t>
      </w:r>
      <w:r w:rsidR="00034FD3" w:rsidRPr="006D2CEF">
        <w:rPr>
          <w:rFonts w:ascii="Arial" w:hAnsi="Arial" w:cs="Arial"/>
          <w:b/>
          <w:i/>
        </w:rPr>
        <w:t>E</w:t>
      </w:r>
      <w:r w:rsidRPr="006D2CEF">
        <w:rPr>
          <w:rFonts w:ascii="Arial" w:hAnsi="Arial" w:cs="Arial"/>
          <w:b/>
          <w:i/>
        </w:rPr>
        <w:t>nge:</w:t>
      </w:r>
    </w:p>
    <w:p w:rsidR="007A2EF2" w:rsidRDefault="00713539" w:rsidP="00B8110D">
      <w:pPr>
        <w:rPr>
          <w:rFonts w:ascii="Arial" w:hAnsi="Arial" w:cs="Arial"/>
        </w:rPr>
      </w:pPr>
      <w:r w:rsidRPr="006D2CEF">
        <w:rPr>
          <w:rFonts w:ascii="Arial" w:hAnsi="Arial" w:cs="Arial"/>
          <w:b/>
          <w:i/>
        </w:rPr>
        <w:br/>
      </w:r>
      <w:r w:rsidR="00456762" w:rsidRPr="006D2CEF">
        <w:rPr>
          <w:rFonts w:ascii="Arial" w:hAnsi="Arial" w:cs="Arial"/>
        </w:rPr>
        <w:t xml:space="preserve">Darum lokalråd går ind for grøn energi og </w:t>
      </w:r>
      <w:r w:rsidR="00034FD3" w:rsidRPr="006D2CEF">
        <w:rPr>
          <w:rFonts w:ascii="Arial" w:hAnsi="Arial" w:cs="Arial"/>
        </w:rPr>
        <w:t>dermed f</w:t>
      </w:r>
      <w:r w:rsidR="00456762" w:rsidRPr="006D2CEF">
        <w:rPr>
          <w:rFonts w:ascii="Arial" w:hAnsi="Arial" w:cs="Arial"/>
        </w:rPr>
        <w:t>or vindmølle</w:t>
      </w:r>
      <w:r w:rsidR="00E65FE8" w:rsidRPr="006D2CEF">
        <w:rPr>
          <w:rFonts w:ascii="Arial" w:hAnsi="Arial" w:cs="Arial"/>
        </w:rPr>
        <w:t>energi</w:t>
      </w:r>
      <w:r w:rsidR="00456762" w:rsidRPr="006D2CEF">
        <w:rPr>
          <w:rFonts w:ascii="Arial" w:hAnsi="Arial" w:cs="Arial"/>
        </w:rPr>
        <w:t>. Vel at mærke vindmøller placeret</w:t>
      </w:r>
      <w:r w:rsidR="00154F26">
        <w:rPr>
          <w:rFonts w:ascii="Arial" w:hAnsi="Arial" w:cs="Arial"/>
        </w:rPr>
        <w:t>,</w:t>
      </w:r>
      <w:r w:rsidR="00456762" w:rsidRPr="006D2CEF">
        <w:rPr>
          <w:rFonts w:ascii="Arial" w:hAnsi="Arial" w:cs="Arial"/>
        </w:rPr>
        <w:t xml:space="preserve"> så de generer menneske</w:t>
      </w:r>
      <w:r w:rsidR="00154F26">
        <w:rPr>
          <w:rFonts w:ascii="Arial" w:hAnsi="Arial" w:cs="Arial"/>
        </w:rPr>
        <w:t>r, dyr, natur og kulturhistorie</w:t>
      </w:r>
      <w:r w:rsidR="00456762" w:rsidRPr="006D2CEF">
        <w:rPr>
          <w:rFonts w:ascii="Arial" w:hAnsi="Arial" w:cs="Arial"/>
        </w:rPr>
        <w:t xml:space="preserve"> mindst muligt.</w:t>
      </w:r>
    </w:p>
    <w:p w:rsidR="00456762" w:rsidRPr="006D2CEF" w:rsidRDefault="006B1CEF" w:rsidP="00B8110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Darum Lokalråd er bekymret for</w:t>
      </w:r>
      <w:r w:rsidR="00E65FE8" w:rsidRPr="006D2CEF">
        <w:rPr>
          <w:rFonts w:ascii="Arial" w:hAnsi="Arial" w:cs="Arial"/>
        </w:rPr>
        <w:t xml:space="preserve"> at alle nævnte elementer vil blive påvirket i mere eller mindre grad af de påtænkte kæmpestore </w:t>
      </w:r>
      <w:r w:rsidR="00B36158">
        <w:rPr>
          <w:rFonts w:ascii="Arial" w:hAnsi="Arial" w:cs="Arial"/>
        </w:rPr>
        <w:t xml:space="preserve">vindmøller. </w:t>
      </w:r>
      <w:r w:rsidR="00E65FE8" w:rsidRPr="006D2CEF">
        <w:rPr>
          <w:rFonts w:ascii="Arial" w:hAnsi="Arial" w:cs="Arial"/>
        </w:rPr>
        <w:t xml:space="preserve">Tjæreborg Enge </w:t>
      </w:r>
      <w:r w:rsidR="00B36158">
        <w:rPr>
          <w:rFonts w:ascii="Arial" w:hAnsi="Arial" w:cs="Arial"/>
        </w:rPr>
        <w:t xml:space="preserve">ligger </w:t>
      </w:r>
      <w:r w:rsidR="00E65FE8" w:rsidRPr="006D2CEF">
        <w:rPr>
          <w:rFonts w:ascii="Arial" w:hAnsi="Arial" w:cs="Arial"/>
        </w:rPr>
        <w:t xml:space="preserve">i et enestående og naturfølsomt område (marsken </w:t>
      </w:r>
      <w:r w:rsidR="00E65FE8" w:rsidRPr="00C16287">
        <w:rPr>
          <w:rFonts w:ascii="Arial" w:hAnsi="Arial" w:cs="Arial"/>
        </w:rPr>
        <w:t xml:space="preserve">og </w:t>
      </w:r>
      <w:r w:rsidR="001868A0" w:rsidRPr="00C16287">
        <w:rPr>
          <w:rFonts w:ascii="Arial" w:hAnsi="Arial" w:cs="Arial"/>
        </w:rPr>
        <w:t xml:space="preserve">lige op af </w:t>
      </w:r>
      <w:r w:rsidR="00E65FE8" w:rsidRPr="006D2CEF">
        <w:rPr>
          <w:rFonts w:ascii="Arial" w:hAnsi="Arial" w:cs="Arial"/>
        </w:rPr>
        <w:t>Nati</w:t>
      </w:r>
      <w:r w:rsidR="00A202B7">
        <w:rPr>
          <w:rFonts w:ascii="Arial" w:hAnsi="Arial" w:cs="Arial"/>
        </w:rPr>
        <w:t>onalpark Vadehavet</w:t>
      </w:r>
      <w:r w:rsidR="000E5F8A">
        <w:rPr>
          <w:rFonts w:ascii="Arial" w:hAnsi="Arial" w:cs="Arial"/>
        </w:rPr>
        <w:t xml:space="preserve"> og Unesco Verdensarv</w:t>
      </w:r>
      <w:r w:rsidR="00A202B7">
        <w:rPr>
          <w:rFonts w:ascii="Arial" w:hAnsi="Arial" w:cs="Arial"/>
        </w:rPr>
        <w:t>), hvor de påtænkte</w:t>
      </w:r>
      <w:r w:rsidR="00E65FE8" w:rsidRPr="006D2CEF">
        <w:rPr>
          <w:rFonts w:ascii="Arial" w:hAnsi="Arial" w:cs="Arial"/>
        </w:rPr>
        <w:t xml:space="preserve"> </w:t>
      </w:r>
      <w:r w:rsidR="00C16287">
        <w:rPr>
          <w:rFonts w:ascii="Arial" w:hAnsi="Arial" w:cs="Arial"/>
        </w:rPr>
        <w:t xml:space="preserve">180 m </w:t>
      </w:r>
      <w:r w:rsidR="007604C8" w:rsidRPr="006D2CEF">
        <w:rPr>
          <w:rFonts w:ascii="Arial" w:hAnsi="Arial" w:cs="Arial"/>
        </w:rPr>
        <w:t xml:space="preserve">høje </w:t>
      </w:r>
      <w:r w:rsidR="00C16287">
        <w:rPr>
          <w:rFonts w:ascii="Arial" w:hAnsi="Arial" w:cs="Arial"/>
        </w:rPr>
        <w:t>vind</w:t>
      </w:r>
      <w:r w:rsidR="00E65FE8" w:rsidRPr="006D2CEF">
        <w:rPr>
          <w:rFonts w:ascii="Arial" w:hAnsi="Arial" w:cs="Arial"/>
        </w:rPr>
        <w:t xml:space="preserve">møller </w:t>
      </w:r>
      <w:r w:rsidR="00B36158">
        <w:rPr>
          <w:rFonts w:ascii="Arial" w:hAnsi="Arial" w:cs="Arial"/>
        </w:rPr>
        <w:t xml:space="preserve">med blinkende lys </w:t>
      </w:r>
      <w:r w:rsidR="00E65FE8" w:rsidRPr="006D2CEF">
        <w:rPr>
          <w:rFonts w:ascii="Arial" w:hAnsi="Arial" w:cs="Arial"/>
        </w:rPr>
        <w:t>vil dominere landskabsbilledet og ændre naturoplevelsen markant.</w:t>
      </w:r>
    </w:p>
    <w:p w:rsidR="00F116A7" w:rsidRPr="00D41AD0" w:rsidRDefault="00456762" w:rsidP="001868A0">
      <w:pPr>
        <w:rPr>
          <w:rFonts w:ascii="Arial" w:hAnsi="Arial" w:cs="Arial"/>
          <w:shd w:val="clear" w:color="auto" w:fill="FFFFFF"/>
        </w:rPr>
      </w:pPr>
      <w:r w:rsidRPr="006D2CEF">
        <w:rPr>
          <w:rFonts w:ascii="Arial" w:hAnsi="Arial" w:cs="Arial"/>
          <w:noProof/>
          <w:color w:val="000000" w:themeColor="text1"/>
        </w:rPr>
        <w:t>Som</w:t>
      </w:r>
      <w:r w:rsidR="006D2CEF" w:rsidRPr="006D2CEF">
        <w:rPr>
          <w:rFonts w:ascii="Arial" w:hAnsi="Arial" w:cs="Arial"/>
          <w:noProof/>
          <w:color w:val="000000" w:themeColor="text1"/>
        </w:rPr>
        <w:t xml:space="preserve"> bosiddennde i St. Darum er de </w:t>
      </w:r>
      <w:r w:rsidRPr="006D2CEF">
        <w:rPr>
          <w:rFonts w:ascii="Arial" w:hAnsi="Arial" w:cs="Arial"/>
          <w:noProof/>
          <w:color w:val="000000" w:themeColor="text1"/>
        </w:rPr>
        <w:t xml:space="preserve">røde lys på vindmøllerne i Måde </w:t>
      </w:r>
      <w:r w:rsidR="00713539" w:rsidRPr="006D2CEF">
        <w:rPr>
          <w:rFonts w:ascii="Arial" w:hAnsi="Arial" w:cs="Arial"/>
          <w:noProof/>
          <w:color w:val="000000" w:themeColor="text1"/>
        </w:rPr>
        <w:t>overordentlig</w:t>
      </w:r>
      <w:r w:rsidRPr="006D2CEF">
        <w:rPr>
          <w:rFonts w:ascii="Arial" w:hAnsi="Arial" w:cs="Arial"/>
          <w:noProof/>
          <w:color w:val="000000" w:themeColor="text1"/>
        </w:rPr>
        <w:t xml:space="preserve"> </w:t>
      </w:r>
      <w:r w:rsidR="00713539" w:rsidRPr="006D2CEF">
        <w:rPr>
          <w:rFonts w:ascii="Arial" w:hAnsi="Arial" w:cs="Arial"/>
          <w:noProof/>
          <w:color w:val="000000" w:themeColor="text1"/>
        </w:rPr>
        <w:t>tydelig</w:t>
      </w:r>
      <w:r w:rsidR="00154F26">
        <w:rPr>
          <w:rFonts w:ascii="Arial" w:hAnsi="Arial" w:cs="Arial"/>
          <w:noProof/>
          <w:color w:val="000000" w:themeColor="text1"/>
        </w:rPr>
        <w:t>e</w:t>
      </w:r>
      <w:r w:rsidRPr="006D2CEF">
        <w:rPr>
          <w:rFonts w:ascii="Arial" w:hAnsi="Arial" w:cs="Arial"/>
          <w:noProof/>
          <w:color w:val="000000" w:themeColor="text1"/>
        </w:rPr>
        <w:t xml:space="preserve"> om aftenen. De lyser meget op på de omkring 12 km</w:t>
      </w:r>
      <w:r w:rsidR="00240073" w:rsidRPr="006D2CEF">
        <w:rPr>
          <w:rFonts w:ascii="Arial" w:hAnsi="Arial" w:cs="Arial"/>
          <w:noProof/>
          <w:color w:val="000000" w:themeColor="text1"/>
        </w:rPr>
        <w:t>`s</w:t>
      </w:r>
      <w:r w:rsidRPr="006D2CEF">
        <w:rPr>
          <w:rFonts w:ascii="Arial" w:hAnsi="Arial" w:cs="Arial"/>
          <w:noProof/>
          <w:color w:val="000000" w:themeColor="text1"/>
        </w:rPr>
        <w:t xml:space="preserve"> afstand</w:t>
      </w:r>
      <w:r w:rsidR="006D2CEF" w:rsidRPr="006D2CEF">
        <w:rPr>
          <w:rFonts w:ascii="Arial" w:hAnsi="Arial" w:cs="Arial"/>
          <w:noProof/>
          <w:color w:val="000000" w:themeColor="text1"/>
        </w:rPr>
        <w:t>,</w:t>
      </w:r>
      <w:r w:rsidRPr="006D2CEF">
        <w:rPr>
          <w:rFonts w:ascii="Arial" w:hAnsi="Arial" w:cs="Arial"/>
          <w:noProof/>
          <w:color w:val="000000" w:themeColor="text1"/>
        </w:rPr>
        <w:t xml:space="preserve"> der er</w:t>
      </w:r>
      <w:r w:rsidR="00713539" w:rsidRPr="006D2CEF">
        <w:rPr>
          <w:rFonts w:ascii="Arial" w:hAnsi="Arial" w:cs="Arial"/>
          <w:noProof/>
          <w:color w:val="000000" w:themeColor="text1"/>
        </w:rPr>
        <w:t xml:space="preserve"> til St. Darum</w:t>
      </w:r>
      <w:r w:rsidRPr="006D2CEF">
        <w:rPr>
          <w:rFonts w:ascii="Arial" w:hAnsi="Arial" w:cs="Arial"/>
          <w:noProof/>
          <w:color w:val="000000" w:themeColor="text1"/>
        </w:rPr>
        <w:t xml:space="preserve">. </w:t>
      </w:r>
      <w:r w:rsidR="00713539" w:rsidRPr="006D2CEF">
        <w:rPr>
          <w:rFonts w:ascii="Arial" w:hAnsi="Arial" w:cs="Arial"/>
          <w:noProof/>
          <w:color w:val="000000" w:themeColor="text1"/>
        </w:rPr>
        <w:t xml:space="preserve">Her ses lyset dog </w:t>
      </w:r>
      <w:r w:rsidRPr="006D2CEF">
        <w:rPr>
          <w:rFonts w:ascii="Arial" w:hAnsi="Arial" w:cs="Arial"/>
          <w:noProof/>
          <w:color w:val="000000" w:themeColor="text1"/>
        </w:rPr>
        <w:t xml:space="preserve">på baggrund af en oplyst </w:t>
      </w:r>
      <w:r w:rsidR="00777F7F" w:rsidRPr="006D2CEF">
        <w:rPr>
          <w:rFonts w:ascii="Arial" w:hAnsi="Arial" w:cs="Arial"/>
          <w:noProof/>
          <w:color w:val="000000" w:themeColor="text1"/>
        </w:rPr>
        <w:t xml:space="preserve">Esbjerg </w:t>
      </w:r>
      <w:r w:rsidRPr="006D2CEF">
        <w:rPr>
          <w:rFonts w:ascii="Arial" w:hAnsi="Arial" w:cs="Arial"/>
          <w:noProof/>
          <w:color w:val="000000" w:themeColor="text1"/>
        </w:rPr>
        <w:t xml:space="preserve">by.  </w:t>
      </w:r>
      <w:r w:rsidR="000670B5" w:rsidRPr="006D2CEF">
        <w:rPr>
          <w:rFonts w:ascii="Arial" w:hAnsi="Arial" w:cs="Arial"/>
          <w:noProof/>
          <w:color w:val="000000" w:themeColor="text1"/>
        </w:rPr>
        <w:t xml:space="preserve">                                                       </w:t>
      </w:r>
      <w:r w:rsidR="00A202B7">
        <w:rPr>
          <w:rFonts w:ascii="Arial" w:hAnsi="Arial" w:cs="Arial"/>
          <w:noProof/>
          <w:color w:val="000000" w:themeColor="text1"/>
        </w:rPr>
        <w:t xml:space="preserve">             </w:t>
      </w:r>
      <w:r w:rsidR="000670B5" w:rsidRPr="006D2CEF">
        <w:rPr>
          <w:rFonts w:ascii="Arial" w:hAnsi="Arial" w:cs="Arial"/>
          <w:noProof/>
          <w:color w:val="000000" w:themeColor="text1"/>
        </w:rPr>
        <w:t xml:space="preserve">                </w:t>
      </w:r>
      <w:r w:rsidR="00A202B7">
        <w:rPr>
          <w:rFonts w:ascii="Arial" w:hAnsi="Arial" w:cs="Arial"/>
          <w:noProof/>
          <w:color w:val="000000" w:themeColor="text1"/>
        </w:rPr>
        <w:t xml:space="preserve">Etableres der </w:t>
      </w:r>
      <w:r w:rsidRPr="006D2CEF">
        <w:rPr>
          <w:rFonts w:ascii="Arial" w:hAnsi="Arial" w:cs="Arial"/>
          <w:noProof/>
          <w:color w:val="000000" w:themeColor="text1"/>
        </w:rPr>
        <w:t>4</w:t>
      </w:r>
      <w:r w:rsidR="00A202B7">
        <w:rPr>
          <w:rFonts w:ascii="Arial" w:hAnsi="Arial" w:cs="Arial"/>
          <w:noProof/>
          <w:color w:val="000000" w:themeColor="text1"/>
        </w:rPr>
        <w:t xml:space="preserve"> stk.</w:t>
      </w:r>
      <w:r w:rsidR="00337D40" w:rsidRPr="006D2CEF">
        <w:rPr>
          <w:rFonts w:ascii="Arial" w:hAnsi="Arial" w:cs="Arial"/>
          <w:noProof/>
          <w:color w:val="000000" w:themeColor="text1"/>
        </w:rPr>
        <w:t xml:space="preserve"> </w:t>
      </w:r>
      <w:r w:rsidRPr="006D2CEF">
        <w:rPr>
          <w:rFonts w:ascii="Arial" w:hAnsi="Arial" w:cs="Arial"/>
          <w:noProof/>
          <w:color w:val="000000" w:themeColor="text1"/>
        </w:rPr>
        <w:t>180 m høje vi</w:t>
      </w:r>
      <w:r w:rsidR="008879C6" w:rsidRPr="006D2CEF">
        <w:rPr>
          <w:rFonts w:ascii="Arial" w:hAnsi="Arial" w:cs="Arial"/>
          <w:noProof/>
          <w:color w:val="000000" w:themeColor="text1"/>
        </w:rPr>
        <w:t>ndmøller beliggende indenfor 3-4</w:t>
      </w:r>
      <w:r w:rsidRPr="006D2CEF">
        <w:rPr>
          <w:rFonts w:ascii="Arial" w:hAnsi="Arial" w:cs="Arial"/>
          <w:noProof/>
          <w:color w:val="000000" w:themeColor="text1"/>
        </w:rPr>
        <w:t xml:space="preserve"> km`s afstand</w:t>
      </w:r>
      <w:r w:rsidR="00034FD3" w:rsidRPr="006D2CEF">
        <w:rPr>
          <w:rFonts w:ascii="Arial" w:hAnsi="Arial" w:cs="Arial"/>
          <w:noProof/>
          <w:color w:val="000000" w:themeColor="text1"/>
        </w:rPr>
        <w:t xml:space="preserve"> af </w:t>
      </w:r>
      <w:r w:rsidR="00713539" w:rsidRPr="006D2CEF">
        <w:rPr>
          <w:rFonts w:ascii="Arial" w:hAnsi="Arial" w:cs="Arial"/>
          <w:noProof/>
          <w:color w:val="000000" w:themeColor="text1"/>
        </w:rPr>
        <w:t xml:space="preserve">St. </w:t>
      </w:r>
      <w:r w:rsidR="00034FD3" w:rsidRPr="006D2CEF">
        <w:rPr>
          <w:rFonts w:ascii="Arial" w:hAnsi="Arial" w:cs="Arial"/>
          <w:noProof/>
          <w:color w:val="000000" w:themeColor="text1"/>
        </w:rPr>
        <w:t>Darum</w:t>
      </w:r>
      <w:r w:rsidRPr="006D2CEF">
        <w:rPr>
          <w:rFonts w:ascii="Arial" w:hAnsi="Arial" w:cs="Arial"/>
          <w:noProof/>
          <w:color w:val="000000" w:themeColor="text1"/>
        </w:rPr>
        <w:t xml:space="preserve">, vil </w:t>
      </w:r>
      <w:r w:rsidR="00A202B7">
        <w:rPr>
          <w:rFonts w:ascii="Arial" w:hAnsi="Arial" w:cs="Arial"/>
          <w:noProof/>
          <w:color w:val="000000" w:themeColor="text1"/>
        </w:rPr>
        <w:t>lysene</w:t>
      </w:r>
      <w:r w:rsidRPr="006D2CEF">
        <w:rPr>
          <w:rFonts w:ascii="Arial" w:hAnsi="Arial" w:cs="Arial"/>
          <w:noProof/>
          <w:color w:val="000000" w:themeColor="text1"/>
        </w:rPr>
        <w:t xml:space="preserve"> </w:t>
      </w:r>
      <w:r w:rsidR="00713539" w:rsidRPr="006D2CEF">
        <w:rPr>
          <w:rFonts w:ascii="Arial" w:hAnsi="Arial" w:cs="Arial"/>
          <w:noProof/>
          <w:color w:val="000000" w:themeColor="text1"/>
        </w:rPr>
        <w:t>virke endnu mere dominerende</w:t>
      </w:r>
      <w:r w:rsidR="00E65FE8" w:rsidRPr="006D2CEF">
        <w:rPr>
          <w:rFonts w:ascii="Arial" w:hAnsi="Arial" w:cs="Arial"/>
          <w:noProof/>
          <w:color w:val="000000" w:themeColor="text1"/>
        </w:rPr>
        <w:t xml:space="preserve">. Især </w:t>
      </w:r>
      <w:r w:rsidRPr="006D2CEF">
        <w:rPr>
          <w:rFonts w:ascii="Arial" w:hAnsi="Arial" w:cs="Arial"/>
          <w:noProof/>
          <w:color w:val="000000" w:themeColor="text1"/>
        </w:rPr>
        <w:t>på ba</w:t>
      </w:r>
      <w:r w:rsidR="002B05AF" w:rsidRPr="006D2CEF">
        <w:rPr>
          <w:rFonts w:ascii="Arial" w:hAnsi="Arial" w:cs="Arial"/>
          <w:noProof/>
          <w:color w:val="000000" w:themeColor="text1"/>
        </w:rPr>
        <w:t>ggrund af en mørk nattehimmel.</w:t>
      </w:r>
      <w:r w:rsidR="00E65FE8" w:rsidRPr="006D2CEF">
        <w:rPr>
          <w:rFonts w:ascii="Arial" w:hAnsi="Arial" w:cs="Arial"/>
          <w:noProof/>
          <w:color w:val="000000" w:themeColor="text1"/>
        </w:rPr>
        <w:br/>
      </w:r>
      <w:r w:rsidR="00E65FE8" w:rsidRPr="006D2CEF">
        <w:rPr>
          <w:rFonts w:ascii="Arial" w:hAnsi="Arial" w:cs="Arial"/>
          <w:noProof/>
          <w:color w:val="000000" w:themeColor="text1"/>
        </w:rPr>
        <w:br/>
      </w:r>
      <w:r w:rsidR="00A202B7" w:rsidRPr="00D41AD0">
        <w:rPr>
          <w:rFonts w:ascii="Arial" w:hAnsi="Arial" w:cs="Arial"/>
          <w:shd w:val="clear" w:color="auto" w:fill="FFFFFF"/>
        </w:rPr>
        <w:t>Darum Lokalråd er derfor</w:t>
      </w:r>
      <w:r w:rsidR="001868A0" w:rsidRPr="00D41AD0">
        <w:rPr>
          <w:rFonts w:ascii="Arial" w:hAnsi="Arial" w:cs="Arial"/>
          <w:shd w:val="clear" w:color="auto" w:fill="FFFFFF"/>
        </w:rPr>
        <w:t xml:space="preserve"> imod</w:t>
      </w:r>
      <w:r w:rsidR="00A202B7" w:rsidRPr="00D41AD0">
        <w:rPr>
          <w:rFonts w:ascii="Arial" w:hAnsi="Arial" w:cs="Arial"/>
          <w:shd w:val="clear" w:color="auto" w:fill="FFFFFF"/>
        </w:rPr>
        <w:t>,</w:t>
      </w:r>
      <w:r w:rsidR="001868A0" w:rsidRPr="00D41AD0">
        <w:rPr>
          <w:rFonts w:ascii="Arial" w:hAnsi="Arial" w:cs="Arial"/>
          <w:shd w:val="clear" w:color="auto" w:fill="FFFFFF"/>
        </w:rPr>
        <w:t xml:space="preserve"> </w:t>
      </w:r>
      <w:r w:rsidR="00F93DA2" w:rsidRPr="00D41AD0">
        <w:rPr>
          <w:rFonts w:ascii="Arial" w:hAnsi="Arial" w:cs="Arial"/>
          <w:shd w:val="clear" w:color="auto" w:fill="FFFFFF"/>
        </w:rPr>
        <w:t xml:space="preserve">at </w:t>
      </w:r>
      <w:r w:rsidR="00C16287" w:rsidRPr="00D41AD0">
        <w:rPr>
          <w:rFonts w:ascii="Arial" w:hAnsi="Arial" w:cs="Arial"/>
          <w:shd w:val="clear" w:color="auto" w:fill="FFFFFF"/>
        </w:rPr>
        <w:t>der</w:t>
      </w:r>
      <w:r w:rsidR="00A202B7" w:rsidRPr="00D41AD0">
        <w:rPr>
          <w:rFonts w:ascii="Arial" w:hAnsi="Arial" w:cs="Arial"/>
          <w:shd w:val="clear" w:color="auto" w:fill="FFFFFF"/>
        </w:rPr>
        <w:t xml:space="preserve"> ved Tjæreborg Enge </w:t>
      </w:r>
      <w:r w:rsidR="00C16287" w:rsidRPr="00D41AD0">
        <w:rPr>
          <w:rFonts w:ascii="Arial" w:hAnsi="Arial" w:cs="Arial"/>
          <w:shd w:val="clear" w:color="auto" w:fill="FFFFFF"/>
        </w:rPr>
        <w:t xml:space="preserve">opsættes </w:t>
      </w:r>
      <w:r w:rsidR="00A202B7" w:rsidRPr="00D41AD0">
        <w:rPr>
          <w:rFonts w:ascii="Arial" w:hAnsi="Arial" w:cs="Arial"/>
          <w:shd w:val="clear" w:color="auto" w:fill="FFFFFF"/>
        </w:rPr>
        <w:t xml:space="preserve">så høje </w:t>
      </w:r>
      <w:r w:rsidR="00F93DA2" w:rsidRPr="00D41AD0">
        <w:rPr>
          <w:rFonts w:ascii="Arial" w:hAnsi="Arial" w:cs="Arial"/>
          <w:shd w:val="clear" w:color="auto" w:fill="FFFFFF"/>
        </w:rPr>
        <w:t>vindmøller</w:t>
      </w:r>
      <w:r w:rsidR="00EB3F5F" w:rsidRPr="00D41AD0">
        <w:rPr>
          <w:rFonts w:ascii="Arial" w:hAnsi="Arial" w:cs="Arial"/>
          <w:shd w:val="clear" w:color="auto" w:fill="FFFFFF"/>
        </w:rPr>
        <w:t>,</w:t>
      </w:r>
      <w:r w:rsidR="00A202B7" w:rsidRPr="00D41AD0">
        <w:rPr>
          <w:rFonts w:ascii="Arial" w:hAnsi="Arial" w:cs="Arial"/>
          <w:shd w:val="clear" w:color="auto" w:fill="FFFFFF"/>
        </w:rPr>
        <w:t xml:space="preserve"> at der skal lys på.</w:t>
      </w:r>
    </w:p>
    <w:p w:rsidR="00D23D72" w:rsidRDefault="00A202B7" w:rsidP="00D23D72">
      <w:pPr>
        <w:rPr>
          <w:rFonts w:ascii="Arial" w:hAnsi="Arial" w:cs="Arial"/>
          <w:b/>
          <w:noProof/>
        </w:rPr>
      </w:pPr>
      <w:r w:rsidRPr="00B36158">
        <w:rPr>
          <w:rFonts w:ascii="Arial" w:hAnsi="Arial" w:cs="Arial"/>
          <w:b/>
          <w:noProof/>
        </w:rPr>
        <w:t>Darum lokalråd og lokalsamfundet har diffe</w:t>
      </w:r>
      <w:r w:rsidR="00D85AC8">
        <w:rPr>
          <w:rFonts w:ascii="Arial" w:hAnsi="Arial" w:cs="Arial"/>
          <w:b/>
          <w:noProof/>
        </w:rPr>
        <w:t>renc</w:t>
      </w:r>
      <w:r w:rsidRPr="00B36158">
        <w:rPr>
          <w:rFonts w:ascii="Arial" w:hAnsi="Arial" w:cs="Arial"/>
          <w:b/>
          <w:noProof/>
        </w:rPr>
        <w:t>ierede h</w:t>
      </w:r>
      <w:r w:rsidR="00D23D72">
        <w:rPr>
          <w:rFonts w:ascii="Arial" w:hAnsi="Arial" w:cs="Arial"/>
          <w:b/>
          <w:noProof/>
        </w:rPr>
        <w:t>oldninger til store vindmøller:</w:t>
      </w:r>
    </w:p>
    <w:p w:rsidR="00EB3F5F" w:rsidRPr="00D23D72" w:rsidRDefault="00EB3F5F" w:rsidP="00D23D72">
      <w:pPr>
        <w:pStyle w:val="Listeafsnit"/>
        <w:ind w:left="780"/>
        <w:rPr>
          <w:rFonts w:ascii="Arial" w:hAnsi="Arial" w:cs="Arial"/>
          <w:b/>
          <w:noProof/>
        </w:rPr>
      </w:pPr>
    </w:p>
    <w:p w:rsidR="00EB3F5F" w:rsidRPr="000E5F8A" w:rsidRDefault="00A202B7" w:rsidP="00EB3F5F">
      <w:pPr>
        <w:pStyle w:val="Listeafsnit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 w:rsidRPr="00D23D72">
        <w:rPr>
          <w:rFonts w:ascii="Arial" w:hAnsi="Arial" w:cs="Arial"/>
          <w:noProof/>
        </w:rPr>
        <w:t>Dele af lokalrådet mener</w:t>
      </w:r>
      <w:r w:rsidR="00D303B3" w:rsidRPr="00D23D72">
        <w:rPr>
          <w:rFonts w:ascii="Arial" w:hAnsi="Arial" w:cs="Arial"/>
          <w:noProof/>
        </w:rPr>
        <w:t>,</w:t>
      </w:r>
      <w:r w:rsidR="00D23D72">
        <w:rPr>
          <w:rFonts w:ascii="Arial" w:hAnsi="Arial" w:cs="Arial"/>
          <w:noProof/>
        </w:rPr>
        <w:t xml:space="preserve"> at det vil give</w:t>
      </w:r>
      <w:r w:rsidRPr="00D23D72">
        <w:rPr>
          <w:rFonts w:ascii="Arial" w:hAnsi="Arial" w:cs="Arial"/>
          <w:noProof/>
        </w:rPr>
        <w:t xml:space="preserve"> et mere roligt udseende med færre </w:t>
      </w:r>
      <w:r w:rsidR="00D303B3" w:rsidRPr="00D23D72">
        <w:rPr>
          <w:rFonts w:ascii="Arial" w:hAnsi="Arial" w:cs="Arial"/>
          <w:noProof/>
        </w:rPr>
        <w:t>store vindmøller (dog skal de maximalt være 150 m pga. lyset.)</w:t>
      </w:r>
    </w:p>
    <w:p w:rsidR="00D41AD0" w:rsidRDefault="00D23D72" w:rsidP="00EB3F5F">
      <w:pPr>
        <w:pStyle w:val="Listeafsnit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Dele af lokalrådet </w:t>
      </w:r>
      <w:r w:rsidR="00D303B3" w:rsidRPr="00D23D72">
        <w:rPr>
          <w:rFonts w:ascii="Arial" w:hAnsi="Arial" w:cs="Arial"/>
          <w:color w:val="000000"/>
          <w:shd w:val="clear" w:color="auto" w:fill="FFFFFF"/>
        </w:rPr>
        <w:t>finder det uhensigtsmæssigt</w:t>
      </w:r>
      <w:r w:rsidR="00F116A7" w:rsidRPr="00D23D72">
        <w:rPr>
          <w:rFonts w:ascii="Arial" w:hAnsi="Arial" w:cs="Arial"/>
          <w:color w:val="000000"/>
          <w:shd w:val="clear" w:color="auto" w:fill="FFFFFF"/>
        </w:rPr>
        <w:t xml:space="preserve"> at placere høje vindmøller så tæt på bebyggelse</w:t>
      </w:r>
      <w:r w:rsidR="00D303B3" w:rsidRPr="00D23D72">
        <w:rPr>
          <w:rFonts w:ascii="Arial" w:hAnsi="Arial" w:cs="Arial"/>
          <w:color w:val="000000"/>
          <w:shd w:val="clear" w:color="auto" w:fill="FFFFFF"/>
        </w:rPr>
        <w:t>,</w:t>
      </w:r>
      <w:r w:rsidR="00F116A7" w:rsidRPr="00D23D72">
        <w:rPr>
          <w:rFonts w:ascii="Arial" w:hAnsi="Arial" w:cs="Arial"/>
          <w:color w:val="000000"/>
          <w:shd w:val="clear" w:color="auto" w:fill="FFFFFF"/>
        </w:rPr>
        <w:t xml:space="preserve"> at </w:t>
      </w:r>
      <w:r w:rsidR="005E78B4">
        <w:rPr>
          <w:rFonts w:ascii="Arial" w:hAnsi="Arial" w:cs="Arial"/>
          <w:color w:val="000000"/>
          <w:shd w:val="clear" w:color="auto" w:fill="FFFFFF"/>
        </w:rPr>
        <w:t>v</w:t>
      </w:r>
      <w:r w:rsidR="00F116A7" w:rsidRPr="00D23D72">
        <w:rPr>
          <w:rFonts w:ascii="Arial" w:hAnsi="Arial" w:cs="Arial"/>
          <w:noProof/>
        </w:rPr>
        <w:t xml:space="preserve">indmøllefirmaet har pligt til at opkøbe 73 ejendomme, såfremt ejerne måtte ønske det. </w:t>
      </w:r>
      <w:r w:rsidRPr="00D23D72">
        <w:rPr>
          <w:rFonts w:ascii="Arial" w:hAnsi="Arial" w:cs="Arial"/>
          <w:shd w:val="clear" w:color="auto" w:fill="FFFFFF"/>
        </w:rPr>
        <w:t>Der udtrykkes betænkelighed ved, hvad det vil kunne betyde for et velfungerende lokalsamfund og en for</w:t>
      </w:r>
      <w:r w:rsidR="00D85AC8">
        <w:rPr>
          <w:rFonts w:ascii="Arial" w:hAnsi="Arial" w:cs="Arial"/>
          <w:shd w:val="clear" w:color="auto" w:fill="FFFFFF"/>
        </w:rPr>
        <w:t>t</w:t>
      </w:r>
      <w:r w:rsidRPr="00D23D72">
        <w:rPr>
          <w:rFonts w:ascii="Arial" w:hAnsi="Arial" w:cs="Arial"/>
          <w:shd w:val="clear" w:color="auto" w:fill="FFFFFF"/>
        </w:rPr>
        <w:t>sat tilflytning dertil, at 438 husstande</w:t>
      </w:r>
      <w:r w:rsidR="000E5F8A">
        <w:rPr>
          <w:rFonts w:ascii="Arial" w:hAnsi="Arial" w:cs="Arial"/>
          <w:shd w:val="clear" w:color="auto" w:fill="FFFFFF"/>
        </w:rPr>
        <w:t xml:space="preserve"> bliver så påvirket af de høje m</w:t>
      </w:r>
      <w:r w:rsidRPr="00D23D72">
        <w:rPr>
          <w:rFonts w:ascii="Arial" w:hAnsi="Arial" w:cs="Arial"/>
          <w:shd w:val="clear" w:color="auto" w:fill="FFFFFF"/>
        </w:rPr>
        <w:t xml:space="preserve">øller, at de vil kunne søge økonomisk kompensation. </w:t>
      </w:r>
      <w:r w:rsidR="00C16287" w:rsidRPr="00D23D72">
        <w:rPr>
          <w:rFonts w:ascii="Arial" w:hAnsi="Arial" w:cs="Arial"/>
          <w:noProof/>
        </w:rPr>
        <w:t xml:space="preserve">                                                                                                   </w:t>
      </w:r>
      <w:r w:rsidR="007F45BF" w:rsidRPr="00D23D72">
        <w:rPr>
          <w:rFonts w:ascii="Arial" w:hAnsi="Arial" w:cs="Arial"/>
          <w:noProof/>
        </w:rPr>
        <w:t xml:space="preserve">En af Esbjerg Kommunes visioner er </w:t>
      </w:r>
      <w:r w:rsidR="00C16287" w:rsidRPr="00D23D72">
        <w:rPr>
          <w:rFonts w:ascii="Arial" w:hAnsi="Arial" w:cs="Arial"/>
          <w:noProof/>
        </w:rPr>
        <w:t xml:space="preserve">netop </w:t>
      </w:r>
      <w:r w:rsidR="007F45BF" w:rsidRPr="00D23D72">
        <w:rPr>
          <w:rFonts w:ascii="Arial" w:hAnsi="Arial" w:cs="Arial"/>
          <w:noProof/>
        </w:rPr>
        <w:t>øget tilflytning til kommunen og til kommun</w:t>
      </w:r>
      <w:r w:rsidR="009E5C13" w:rsidRPr="00D23D72">
        <w:rPr>
          <w:rFonts w:ascii="Arial" w:hAnsi="Arial" w:cs="Arial"/>
          <w:noProof/>
        </w:rPr>
        <w:t xml:space="preserve">ens lokalsamfund. </w:t>
      </w:r>
    </w:p>
    <w:p w:rsidR="00D23D72" w:rsidRPr="00D23D72" w:rsidRDefault="00D23D72" w:rsidP="00D23D72">
      <w:pPr>
        <w:pStyle w:val="Listeafsnit"/>
        <w:numPr>
          <w:ilvl w:val="0"/>
          <w:numId w:val="1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En del af </w:t>
      </w:r>
      <w:r w:rsidRPr="00D23D72">
        <w:rPr>
          <w:rFonts w:ascii="Arial" w:hAnsi="Arial" w:cs="Arial"/>
          <w:noProof/>
        </w:rPr>
        <w:t>lokalrådet</w:t>
      </w:r>
      <w:r>
        <w:rPr>
          <w:rFonts w:ascii="Arial" w:hAnsi="Arial" w:cs="Arial"/>
          <w:noProof/>
        </w:rPr>
        <w:t>s</w:t>
      </w:r>
      <w:r w:rsidR="000E5F8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medlemmer</w:t>
      </w:r>
      <w:r w:rsidRPr="00D23D72">
        <w:rPr>
          <w:rFonts w:ascii="Arial" w:hAnsi="Arial" w:cs="Arial"/>
          <w:color w:val="000000"/>
          <w:shd w:val="clear" w:color="auto" w:fill="FFFFFF"/>
        </w:rPr>
        <w:t xml:space="preserve"> foru</w:t>
      </w:r>
      <w:r>
        <w:rPr>
          <w:rFonts w:ascii="Arial" w:hAnsi="Arial" w:cs="Arial"/>
          <w:color w:val="000000"/>
          <w:shd w:val="clear" w:color="auto" w:fill="FFFFFF"/>
        </w:rPr>
        <w:t>ndres</w:t>
      </w:r>
      <w:r w:rsidRPr="00D23D72">
        <w:rPr>
          <w:rFonts w:ascii="Arial" w:hAnsi="Arial" w:cs="Arial"/>
          <w:color w:val="000000"/>
          <w:shd w:val="clear" w:color="auto" w:fill="FFFFFF"/>
        </w:rPr>
        <w:t xml:space="preserve"> over, at det kan betragtes som grøn og bæredygtig energi at udskifte de nuværende vindmøller, når de har mange gode og funktionelle leveår tilbage</w:t>
      </w:r>
      <w:r w:rsidRPr="00D23D72">
        <w:rPr>
          <w:rFonts w:ascii="Arial" w:hAnsi="Arial" w:cs="Arial"/>
          <w:color w:val="FF0000"/>
          <w:shd w:val="clear" w:color="auto" w:fill="FFFFFF"/>
        </w:rPr>
        <w:t xml:space="preserve">.  </w:t>
      </w:r>
    </w:p>
    <w:p w:rsidR="00D23D72" w:rsidRPr="000E5F8A" w:rsidRDefault="00A202B7" w:rsidP="00D23D72">
      <w:pPr>
        <w:pStyle w:val="Listeafsnit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 w:rsidRPr="00D23D72">
        <w:rPr>
          <w:rFonts w:ascii="Arial" w:hAnsi="Arial" w:cs="Arial"/>
          <w:noProof/>
          <w:color w:val="000000" w:themeColor="text1"/>
        </w:rPr>
        <w:t xml:space="preserve">Mange Darum-borgere bruger området ved og omkring Sneum Sluse som et rekreativt område. </w:t>
      </w:r>
      <w:r w:rsidRPr="00D23D72">
        <w:rPr>
          <w:rFonts w:ascii="Arial" w:hAnsi="Arial" w:cs="Arial"/>
          <w:noProof/>
          <w:color w:val="000000" w:themeColor="text1"/>
        </w:rPr>
        <w:br/>
        <w:t xml:space="preserve">Her vil de store vindmøller og </w:t>
      </w:r>
      <w:r w:rsidR="00D23D72">
        <w:rPr>
          <w:rFonts w:ascii="Arial" w:hAnsi="Arial" w:cs="Arial"/>
          <w:noProof/>
          <w:color w:val="000000" w:themeColor="text1"/>
        </w:rPr>
        <w:t xml:space="preserve">især </w:t>
      </w:r>
      <w:r w:rsidRPr="00D23D72">
        <w:rPr>
          <w:rFonts w:ascii="Arial" w:hAnsi="Arial" w:cs="Arial"/>
          <w:noProof/>
          <w:color w:val="000000" w:themeColor="text1"/>
        </w:rPr>
        <w:t xml:space="preserve">lysene på møllerne </w:t>
      </w:r>
      <w:r w:rsidR="00D303B3" w:rsidRPr="00D23D72">
        <w:rPr>
          <w:rFonts w:ascii="Arial" w:hAnsi="Arial" w:cs="Arial"/>
          <w:noProof/>
          <w:color w:val="000000" w:themeColor="text1"/>
        </w:rPr>
        <w:t>ændre</w:t>
      </w:r>
      <w:r w:rsidRPr="00D23D72">
        <w:rPr>
          <w:rFonts w:ascii="Arial" w:hAnsi="Arial" w:cs="Arial"/>
          <w:noProof/>
          <w:color w:val="000000" w:themeColor="text1"/>
        </w:rPr>
        <w:t xml:space="preserve"> naturoplevelsen</w:t>
      </w:r>
      <w:r w:rsidR="00D23D72">
        <w:rPr>
          <w:rFonts w:ascii="Arial" w:hAnsi="Arial" w:cs="Arial"/>
          <w:noProof/>
          <w:color w:val="000000" w:themeColor="text1"/>
        </w:rPr>
        <w:t xml:space="preserve"> markant</w:t>
      </w:r>
      <w:r w:rsidRPr="00D23D72">
        <w:rPr>
          <w:rFonts w:ascii="Arial" w:hAnsi="Arial" w:cs="Arial"/>
          <w:noProof/>
          <w:color w:val="000000" w:themeColor="text1"/>
        </w:rPr>
        <w:t xml:space="preserve">. Blandt andet vil den flotte aftenhimmel  blive </w:t>
      </w:r>
      <w:r w:rsidR="00EB3F5F" w:rsidRPr="00D23D72">
        <w:rPr>
          <w:rFonts w:ascii="Arial" w:hAnsi="Arial" w:cs="Arial"/>
          <w:noProof/>
          <w:color w:val="000000" w:themeColor="text1"/>
        </w:rPr>
        <w:t xml:space="preserve">meget </w:t>
      </w:r>
      <w:r w:rsidRPr="00D23D72">
        <w:rPr>
          <w:rFonts w:ascii="Arial" w:hAnsi="Arial" w:cs="Arial"/>
          <w:noProof/>
          <w:color w:val="000000" w:themeColor="text1"/>
        </w:rPr>
        <w:t xml:space="preserve">påvirket af de gennemtrængende røde lys. En projektgruppe fra Darum og Sneum-Tjæreborg lokalråd arbejder netop nu med at optimere de mange besøgendes naturoplevelse ved Sneum Sluse (i et samarbejde med </w:t>
      </w:r>
      <w:r w:rsidRPr="00D23D72">
        <w:rPr>
          <w:rFonts w:ascii="Arial" w:hAnsi="Arial" w:cs="Arial"/>
          <w:noProof/>
          <w:color w:val="000000" w:themeColor="text1"/>
        </w:rPr>
        <w:lastRenderedPageBreak/>
        <w:t xml:space="preserve">Nationalpark Vadehavet og støttet af Esbjerg Kommune). De påtænkte </w:t>
      </w:r>
      <w:r w:rsidR="00EB3F5F" w:rsidRPr="00D23D72">
        <w:rPr>
          <w:rFonts w:ascii="Arial" w:hAnsi="Arial" w:cs="Arial"/>
          <w:noProof/>
          <w:color w:val="000000" w:themeColor="text1"/>
        </w:rPr>
        <w:t>vindmøller vil påvirke</w:t>
      </w:r>
      <w:r w:rsidRPr="00D23D72">
        <w:rPr>
          <w:rFonts w:ascii="Arial" w:hAnsi="Arial" w:cs="Arial"/>
          <w:noProof/>
          <w:color w:val="000000" w:themeColor="text1"/>
        </w:rPr>
        <w:t xml:space="preserve"> naturoplevelse</w:t>
      </w:r>
      <w:r w:rsidR="00D41AD0" w:rsidRPr="00D23D72">
        <w:rPr>
          <w:rFonts w:ascii="Arial" w:hAnsi="Arial" w:cs="Arial"/>
          <w:noProof/>
          <w:color w:val="000000" w:themeColor="text1"/>
        </w:rPr>
        <w:t>n</w:t>
      </w:r>
      <w:r w:rsidRPr="00D23D72">
        <w:rPr>
          <w:rFonts w:ascii="Arial" w:hAnsi="Arial" w:cs="Arial"/>
          <w:noProof/>
          <w:color w:val="000000" w:themeColor="text1"/>
        </w:rPr>
        <w:t xml:space="preserve"> </w:t>
      </w:r>
      <w:r w:rsidR="00D23D72">
        <w:rPr>
          <w:rFonts w:ascii="Arial" w:hAnsi="Arial" w:cs="Arial"/>
          <w:noProof/>
          <w:color w:val="000000" w:themeColor="text1"/>
        </w:rPr>
        <w:t xml:space="preserve">negativt </w:t>
      </w:r>
      <w:r w:rsidRPr="00D23D72">
        <w:rPr>
          <w:rFonts w:ascii="Arial" w:hAnsi="Arial" w:cs="Arial"/>
          <w:noProof/>
          <w:color w:val="000000" w:themeColor="text1"/>
        </w:rPr>
        <w:t>pga. af deres domina</w:t>
      </w:r>
      <w:r w:rsidR="00D23D72" w:rsidRPr="00D23D72">
        <w:rPr>
          <w:rFonts w:ascii="Arial" w:hAnsi="Arial" w:cs="Arial"/>
          <w:noProof/>
          <w:color w:val="000000" w:themeColor="text1"/>
        </w:rPr>
        <w:t>ns i natur- og kulturlandskabet.</w:t>
      </w:r>
    </w:p>
    <w:p w:rsidR="000E5F8A" w:rsidRPr="00D23D72" w:rsidRDefault="000E5F8A" w:rsidP="000E5F8A">
      <w:pPr>
        <w:pStyle w:val="Listeafsnit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00" w:themeColor="text1"/>
        </w:rPr>
        <w:t>Dele af lokalrådet er derfor imod, at der opsættes så høje vindmøller i denne unikke natur.</w:t>
      </w:r>
    </w:p>
    <w:p w:rsidR="00A202B7" w:rsidRPr="00D23D72" w:rsidRDefault="00A202B7" w:rsidP="00D23D72">
      <w:pPr>
        <w:pStyle w:val="Listeafsnit"/>
        <w:rPr>
          <w:rFonts w:ascii="Arial" w:hAnsi="Arial" w:cs="Arial"/>
          <w:noProof/>
        </w:rPr>
      </w:pPr>
    </w:p>
    <w:p w:rsidR="00240073" w:rsidRPr="00066202" w:rsidRDefault="00FA4D41" w:rsidP="00240073">
      <w:pPr>
        <w:spacing w:after="0"/>
        <w:rPr>
          <w:rFonts w:ascii="Arial" w:hAnsi="Arial" w:cs="Arial"/>
          <w:sz w:val="20"/>
          <w:szCs w:val="20"/>
        </w:rPr>
      </w:pPr>
      <w:r w:rsidRPr="00066202">
        <w:rPr>
          <w:rFonts w:ascii="Arial" w:hAnsi="Arial" w:cs="Arial"/>
          <w:sz w:val="20"/>
          <w:szCs w:val="20"/>
        </w:rPr>
        <w:t>Med venlig hilsen</w:t>
      </w:r>
    </w:p>
    <w:p w:rsidR="00B1694B" w:rsidRDefault="00154F26" w:rsidP="00034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Darum Lokalråd</w:t>
      </w:r>
      <w:r w:rsidR="00034FD3" w:rsidRPr="00066202">
        <w:rPr>
          <w:rFonts w:ascii="Arial" w:hAnsi="Arial" w:cs="Arial"/>
          <w:sz w:val="20"/>
          <w:szCs w:val="20"/>
        </w:rPr>
        <w:br/>
      </w:r>
      <w:r w:rsidR="00034FD3" w:rsidRPr="00066202">
        <w:rPr>
          <w:rFonts w:ascii="Arial" w:hAnsi="Arial" w:cs="Arial"/>
          <w:i/>
          <w:sz w:val="20"/>
          <w:szCs w:val="20"/>
        </w:rPr>
        <w:t xml:space="preserve">Formand </w:t>
      </w:r>
      <w:r w:rsidR="00FA4D41" w:rsidRPr="00066202">
        <w:rPr>
          <w:rFonts w:ascii="Arial" w:hAnsi="Arial" w:cs="Arial"/>
          <w:i/>
          <w:sz w:val="20"/>
          <w:szCs w:val="20"/>
        </w:rPr>
        <w:t>Helle Ertmann</w:t>
      </w:r>
      <w:r w:rsidR="00FA4D41" w:rsidRPr="00066202">
        <w:rPr>
          <w:rFonts w:ascii="Arial" w:hAnsi="Arial" w:cs="Arial"/>
          <w:i/>
          <w:sz w:val="20"/>
          <w:szCs w:val="20"/>
        </w:rPr>
        <w:br/>
      </w:r>
      <w:hyperlink r:id="rId8" w:history="1">
        <w:r w:rsidR="00FA4D41" w:rsidRPr="00066202">
          <w:rPr>
            <w:rStyle w:val="Hyperlink"/>
            <w:rFonts w:ascii="Arial" w:hAnsi="Arial" w:cs="Arial"/>
            <w:sz w:val="20"/>
            <w:szCs w:val="20"/>
          </w:rPr>
          <w:t>lokalraad@darum.dk</w:t>
        </w:r>
      </w:hyperlink>
      <w:r w:rsidR="00FA4D41" w:rsidRPr="00066202">
        <w:rPr>
          <w:rFonts w:ascii="Arial" w:hAnsi="Arial" w:cs="Arial"/>
          <w:sz w:val="20"/>
          <w:szCs w:val="20"/>
        </w:rPr>
        <w:t xml:space="preserve"> | T: 28 34 94 35</w:t>
      </w:r>
    </w:p>
    <w:p w:rsidR="00D11C28" w:rsidRDefault="00D11C28" w:rsidP="00034FD3">
      <w:pPr>
        <w:spacing w:after="0"/>
        <w:rPr>
          <w:rFonts w:ascii="Arial" w:hAnsi="Arial" w:cs="Arial"/>
          <w:sz w:val="20"/>
          <w:szCs w:val="20"/>
        </w:rPr>
      </w:pPr>
    </w:p>
    <w:p w:rsidR="00D11C28" w:rsidRDefault="00D11C28" w:rsidP="00034FD3">
      <w:pPr>
        <w:spacing w:after="0"/>
        <w:rPr>
          <w:rFonts w:ascii="Arial" w:hAnsi="Arial" w:cs="Arial"/>
          <w:sz w:val="20"/>
          <w:szCs w:val="20"/>
        </w:rPr>
      </w:pPr>
    </w:p>
    <w:p w:rsidR="00D11C28" w:rsidRDefault="00D11C28" w:rsidP="00034FD3">
      <w:pPr>
        <w:spacing w:after="0"/>
        <w:rPr>
          <w:rFonts w:ascii="Arial" w:hAnsi="Arial" w:cs="Arial"/>
          <w:sz w:val="20"/>
          <w:szCs w:val="20"/>
        </w:rPr>
      </w:pPr>
    </w:p>
    <w:sectPr w:rsidR="00D11C28" w:rsidSect="009A5D1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1134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B3" w:rsidRDefault="007E65B3" w:rsidP="00AA2786">
      <w:pPr>
        <w:spacing w:after="0" w:line="240" w:lineRule="auto"/>
      </w:pPr>
      <w:r>
        <w:separator/>
      </w:r>
    </w:p>
  </w:endnote>
  <w:endnote w:type="continuationSeparator" w:id="0">
    <w:p w:rsidR="007E65B3" w:rsidRDefault="007E65B3" w:rsidP="00A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5F" w:rsidRPr="00310D18" w:rsidRDefault="00254D87" w:rsidP="00EB3F5F">
    <w:pPr>
      <w:pStyle w:val="Sidefod"/>
      <w:rPr>
        <w:color w:val="FF0000"/>
      </w:rPr>
    </w:pPr>
    <w:r>
      <w:fldChar w:fldCharType="begin"/>
    </w:r>
    <w:r w:rsidR="00EB3F5F">
      <w:instrText xml:space="preserve"> PAGE   \* MERGEFORMAT </w:instrText>
    </w:r>
    <w:r>
      <w:fldChar w:fldCharType="separate"/>
    </w:r>
    <w:r w:rsidR="009F6BEF">
      <w:rPr>
        <w:noProof/>
      </w:rPr>
      <w:t>2</w:t>
    </w:r>
    <w:r>
      <w:rPr>
        <w:noProof/>
      </w:rPr>
      <w:fldChar w:fldCharType="end"/>
    </w:r>
    <w:r w:rsidR="00EB3F5F">
      <w:t xml:space="preserve">                                                                                                                                              DARUM – </w:t>
    </w:r>
    <w:r w:rsidR="00EB3F5F" w:rsidRPr="00310D18">
      <w:rPr>
        <w:color w:val="FF0000"/>
      </w:rPr>
      <w:t>Byen bag diget</w:t>
    </w:r>
    <w:r w:rsidR="00EB3F5F">
      <w:rPr>
        <w:color w:val="FF0000"/>
      </w:rPr>
      <w:t>!</w:t>
    </w:r>
  </w:p>
  <w:p w:rsidR="00EB3F5F" w:rsidRDefault="00EB3F5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41" w:rsidRPr="00310D18" w:rsidRDefault="00254D87">
    <w:pPr>
      <w:pStyle w:val="Sidefod"/>
      <w:rPr>
        <w:color w:val="FF0000"/>
      </w:rPr>
    </w:pPr>
    <w:r>
      <w:fldChar w:fldCharType="begin"/>
    </w:r>
    <w:r w:rsidR="00D04E3F">
      <w:instrText xml:space="preserve"> PAGE   \* MERGEFORMAT </w:instrText>
    </w:r>
    <w:r>
      <w:fldChar w:fldCharType="separate"/>
    </w:r>
    <w:r w:rsidR="005E78B4">
      <w:rPr>
        <w:noProof/>
      </w:rPr>
      <w:t>1</w:t>
    </w:r>
    <w:r>
      <w:rPr>
        <w:noProof/>
      </w:rPr>
      <w:fldChar w:fldCharType="end"/>
    </w:r>
    <w:r w:rsidR="00FA4D41">
      <w:t xml:space="preserve">                                                                                                                                              DARUM – </w:t>
    </w:r>
    <w:r w:rsidR="00FA4D41" w:rsidRPr="00310D18">
      <w:rPr>
        <w:color w:val="FF0000"/>
      </w:rPr>
      <w:t>Byen bag diget</w:t>
    </w:r>
    <w:r w:rsidR="00066202">
      <w:rPr>
        <w:color w:val="FF0000"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B3" w:rsidRDefault="007E65B3" w:rsidP="00AA2786">
      <w:pPr>
        <w:spacing w:after="0" w:line="240" w:lineRule="auto"/>
      </w:pPr>
      <w:r>
        <w:separator/>
      </w:r>
    </w:p>
  </w:footnote>
  <w:footnote w:type="continuationSeparator" w:id="0">
    <w:p w:rsidR="007E65B3" w:rsidRDefault="007E65B3" w:rsidP="00AA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5F" w:rsidRPr="004F312A" w:rsidRDefault="00EB3F5F" w:rsidP="00EB3F5F">
    <w:pPr>
      <w:pStyle w:val="Sidehoved"/>
      <w:rPr>
        <w:sz w:val="36"/>
        <w:szCs w:val="36"/>
      </w:rPr>
    </w:pPr>
    <w:r w:rsidRPr="00057721">
      <w:rPr>
        <w:sz w:val="36"/>
        <w:szCs w:val="36"/>
      </w:rPr>
      <w:t xml:space="preserve">Darum </w:t>
    </w:r>
    <w:r>
      <w:rPr>
        <w:sz w:val="36"/>
        <w:szCs w:val="36"/>
      </w:rPr>
      <w:t>Lokalråd</w:t>
    </w:r>
    <w:r>
      <w:t xml:space="preserve">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>
          <wp:extent cx="753876" cy="968399"/>
          <wp:effectExtent l="19050" t="0" r="8124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90" cy="988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F312A">
      <w:rPr>
        <w:sz w:val="36"/>
        <w:szCs w:val="36"/>
      </w:rPr>
      <w:t xml:space="preserve">                                                                                                                                                                                                           </w:t>
    </w:r>
  </w:p>
  <w:p w:rsidR="00EB3F5F" w:rsidRDefault="00EB3F5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41" w:rsidRPr="004F312A" w:rsidRDefault="00FA4D41">
    <w:pPr>
      <w:pStyle w:val="Sidehoved"/>
      <w:rPr>
        <w:sz w:val="36"/>
        <w:szCs w:val="36"/>
      </w:rPr>
    </w:pPr>
    <w:r w:rsidRPr="00057721">
      <w:rPr>
        <w:sz w:val="36"/>
        <w:szCs w:val="36"/>
      </w:rPr>
      <w:t xml:space="preserve">Darum </w:t>
    </w:r>
    <w:r>
      <w:rPr>
        <w:sz w:val="36"/>
        <w:szCs w:val="36"/>
      </w:rPr>
      <w:t>Lokalråd</w:t>
    </w:r>
    <w:r w:rsidR="004F312A">
      <w:t xml:space="preserve">                                                                               </w:t>
    </w:r>
    <w:r w:rsidR="00E65FE8">
      <w:t xml:space="preserve">                         </w:t>
    </w:r>
    <w:r w:rsidR="004F312A">
      <w:t xml:space="preserve">      </w:t>
    </w:r>
    <w:r w:rsidR="00E65FE8">
      <w:rPr>
        <w:noProof/>
        <w:lang w:eastAsia="da-DK"/>
      </w:rPr>
      <w:drawing>
        <wp:inline distT="0" distB="0" distL="0" distR="0">
          <wp:extent cx="753876" cy="968399"/>
          <wp:effectExtent l="19050" t="0" r="8124" b="0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90" cy="988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F312A">
      <w:rPr>
        <w:sz w:val="36"/>
        <w:szCs w:val="36"/>
      </w:rPr>
      <w:t xml:space="preserve">                                                                                                                                                                                                           </w:t>
    </w:r>
  </w:p>
  <w:p w:rsidR="00FA4D41" w:rsidRDefault="00FA4D41">
    <w:pPr>
      <w:pStyle w:val="Sidehoved"/>
    </w:pPr>
    <w:r>
      <w:rPr>
        <w:noProof/>
        <w:lang w:eastAsia="da-DK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533"/>
    <w:multiLevelType w:val="hybridMultilevel"/>
    <w:tmpl w:val="61626418"/>
    <w:lvl w:ilvl="0" w:tplc="F33AA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E5F92"/>
    <w:multiLevelType w:val="hybridMultilevel"/>
    <w:tmpl w:val="50CE78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B1D09"/>
    <w:multiLevelType w:val="hybridMultilevel"/>
    <w:tmpl w:val="8714A7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22E01"/>
    <w:multiLevelType w:val="hybridMultilevel"/>
    <w:tmpl w:val="10642D62"/>
    <w:lvl w:ilvl="0" w:tplc="E67A9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60E5A"/>
    <w:multiLevelType w:val="hybridMultilevel"/>
    <w:tmpl w:val="324259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3512"/>
    <w:multiLevelType w:val="hybridMultilevel"/>
    <w:tmpl w:val="801657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7960"/>
    <w:multiLevelType w:val="hybridMultilevel"/>
    <w:tmpl w:val="33BAD206"/>
    <w:lvl w:ilvl="0" w:tplc="F920D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3759B9"/>
    <w:multiLevelType w:val="hybridMultilevel"/>
    <w:tmpl w:val="78688C48"/>
    <w:lvl w:ilvl="0" w:tplc="9AF88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134F8"/>
    <w:multiLevelType w:val="hybridMultilevel"/>
    <w:tmpl w:val="D654CD74"/>
    <w:lvl w:ilvl="0" w:tplc="11F05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B1278"/>
    <w:multiLevelType w:val="hybridMultilevel"/>
    <w:tmpl w:val="F634AFCE"/>
    <w:lvl w:ilvl="0" w:tplc="26EC9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91093F"/>
    <w:multiLevelType w:val="hybridMultilevel"/>
    <w:tmpl w:val="AAA2A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268DA"/>
    <w:multiLevelType w:val="hybridMultilevel"/>
    <w:tmpl w:val="8044444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9AE54E3"/>
    <w:multiLevelType w:val="hybridMultilevel"/>
    <w:tmpl w:val="7458E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42FDF"/>
    <w:rsid w:val="0000793E"/>
    <w:rsid w:val="00025D8D"/>
    <w:rsid w:val="00034FD3"/>
    <w:rsid w:val="0004342B"/>
    <w:rsid w:val="00057721"/>
    <w:rsid w:val="00066202"/>
    <w:rsid w:val="000670B5"/>
    <w:rsid w:val="000E5F8A"/>
    <w:rsid w:val="000F5106"/>
    <w:rsid w:val="00100014"/>
    <w:rsid w:val="00116B14"/>
    <w:rsid w:val="00142FDF"/>
    <w:rsid w:val="00154F26"/>
    <w:rsid w:val="001868A0"/>
    <w:rsid w:val="001B44EF"/>
    <w:rsid w:val="001B7C42"/>
    <w:rsid w:val="001F2E60"/>
    <w:rsid w:val="00240073"/>
    <w:rsid w:val="00254D87"/>
    <w:rsid w:val="002701BB"/>
    <w:rsid w:val="00282450"/>
    <w:rsid w:val="002B05AF"/>
    <w:rsid w:val="00310D18"/>
    <w:rsid w:val="00337D40"/>
    <w:rsid w:val="00380A90"/>
    <w:rsid w:val="003A04E2"/>
    <w:rsid w:val="003A13E1"/>
    <w:rsid w:val="003A7F13"/>
    <w:rsid w:val="003B3589"/>
    <w:rsid w:val="00456762"/>
    <w:rsid w:val="00490806"/>
    <w:rsid w:val="004A5637"/>
    <w:rsid w:val="004B4684"/>
    <w:rsid w:val="004F312A"/>
    <w:rsid w:val="005A39F4"/>
    <w:rsid w:val="005B675D"/>
    <w:rsid w:val="005D723E"/>
    <w:rsid w:val="005D7A75"/>
    <w:rsid w:val="005E1B75"/>
    <w:rsid w:val="005E78B4"/>
    <w:rsid w:val="00600351"/>
    <w:rsid w:val="006014BD"/>
    <w:rsid w:val="006042F3"/>
    <w:rsid w:val="006332AF"/>
    <w:rsid w:val="00642595"/>
    <w:rsid w:val="00660C61"/>
    <w:rsid w:val="00674934"/>
    <w:rsid w:val="00676E11"/>
    <w:rsid w:val="006A4857"/>
    <w:rsid w:val="006B1CEF"/>
    <w:rsid w:val="006D2CEF"/>
    <w:rsid w:val="006D319C"/>
    <w:rsid w:val="00713539"/>
    <w:rsid w:val="007425FC"/>
    <w:rsid w:val="0076039C"/>
    <w:rsid w:val="007604C8"/>
    <w:rsid w:val="00777F7F"/>
    <w:rsid w:val="007A2EF2"/>
    <w:rsid w:val="007B0CA3"/>
    <w:rsid w:val="007E413B"/>
    <w:rsid w:val="007E65B3"/>
    <w:rsid w:val="007F45BF"/>
    <w:rsid w:val="00825923"/>
    <w:rsid w:val="00825AE9"/>
    <w:rsid w:val="008879C6"/>
    <w:rsid w:val="008B6361"/>
    <w:rsid w:val="00925C0D"/>
    <w:rsid w:val="009426ED"/>
    <w:rsid w:val="00944A66"/>
    <w:rsid w:val="0096095D"/>
    <w:rsid w:val="009A5D1F"/>
    <w:rsid w:val="009D439D"/>
    <w:rsid w:val="009E5C13"/>
    <w:rsid w:val="009F6BEF"/>
    <w:rsid w:val="00A202B7"/>
    <w:rsid w:val="00A36ECF"/>
    <w:rsid w:val="00A53034"/>
    <w:rsid w:val="00A61598"/>
    <w:rsid w:val="00A67170"/>
    <w:rsid w:val="00A80DD2"/>
    <w:rsid w:val="00AA2786"/>
    <w:rsid w:val="00AD61F1"/>
    <w:rsid w:val="00AE51B6"/>
    <w:rsid w:val="00B03C9E"/>
    <w:rsid w:val="00B1694B"/>
    <w:rsid w:val="00B264B0"/>
    <w:rsid w:val="00B314E3"/>
    <w:rsid w:val="00B36158"/>
    <w:rsid w:val="00B43DCA"/>
    <w:rsid w:val="00B4522C"/>
    <w:rsid w:val="00B66D43"/>
    <w:rsid w:val="00B8110D"/>
    <w:rsid w:val="00B84CDC"/>
    <w:rsid w:val="00B93669"/>
    <w:rsid w:val="00B938BC"/>
    <w:rsid w:val="00BE38ED"/>
    <w:rsid w:val="00C13374"/>
    <w:rsid w:val="00C16287"/>
    <w:rsid w:val="00C4725B"/>
    <w:rsid w:val="00C87C33"/>
    <w:rsid w:val="00C97B4B"/>
    <w:rsid w:val="00CB0746"/>
    <w:rsid w:val="00CB3A1F"/>
    <w:rsid w:val="00CF0D8A"/>
    <w:rsid w:val="00D04E3F"/>
    <w:rsid w:val="00D11C28"/>
    <w:rsid w:val="00D23D72"/>
    <w:rsid w:val="00D303B3"/>
    <w:rsid w:val="00D41AD0"/>
    <w:rsid w:val="00D46A43"/>
    <w:rsid w:val="00D85AC8"/>
    <w:rsid w:val="00DB5543"/>
    <w:rsid w:val="00E65FE8"/>
    <w:rsid w:val="00E811F3"/>
    <w:rsid w:val="00E84A27"/>
    <w:rsid w:val="00E93569"/>
    <w:rsid w:val="00EB3F5F"/>
    <w:rsid w:val="00EC086F"/>
    <w:rsid w:val="00EF7071"/>
    <w:rsid w:val="00F001F5"/>
    <w:rsid w:val="00F07CC4"/>
    <w:rsid w:val="00F116A7"/>
    <w:rsid w:val="00F31D78"/>
    <w:rsid w:val="00F70361"/>
    <w:rsid w:val="00F731C6"/>
    <w:rsid w:val="00F93DA2"/>
    <w:rsid w:val="00FA4D41"/>
    <w:rsid w:val="00FB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8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A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2786"/>
  </w:style>
  <w:style w:type="paragraph" w:styleId="Sidefod">
    <w:name w:val="footer"/>
    <w:basedOn w:val="Normal"/>
    <w:link w:val="SidefodTegn"/>
    <w:uiPriority w:val="99"/>
    <w:unhideWhenUsed/>
    <w:rsid w:val="00AA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786"/>
  </w:style>
  <w:style w:type="paragraph" w:styleId="Listeafsnit">
    <w:name w:val="List Paragraph"/>
    <w:basedOn w:val="Normal"/>
    <w:uiPriority w:val="34"/>
    <w:qFormat/>
    <w:rsid w:val="00AA27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A4D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4FD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5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5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5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5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53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raad@dar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8856-8B74-4351-9502-68E8591C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Ertmann</dc:creator>
  <cp:lastModifiedBy>elisabethmagda@darum.dk</cp:lastModifiedBy>
  <cp:revision>3</cp:revision>
  <cp:lastPrinted>2021-01-13T17:33:00Z</cp:lastPrinted>
  <dcterms:created xsi:type="dcterms:W3CDTF">2021-01-14T11:29:00Z</dcterms:created>
  <dcterms:modified xsi:type="dcterms:W3CDTF">2021-01-14T11:30:00Z</dcterms:modified>
</cp:coreProperties>
</file>