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A678" w14:textId="276E71D6" w:rsidR="00825AE9" w:rsidRPr="00EB5D3B" w:rsidRDefault="00EB5D3B" w:rsidP="00AA2786">
      <w:pPr>
        <w:rPr>
          <w:b/>
          <w:sz w:val="28"/>
          <w:szCs w:val="28"/>
        </w:rPr>
      </w:pPr>
      <w:r w:rsidRPr="00EB5D3B">
        <w:rPr>
          <w:b/>
          <w:sz w:val="32"/>
          <w:szCs w:val="32"/>
        </w:rPr>
        <w:t xml:space="preserve">Darum </w:t>
      </w:r>
      <w:r w:rsidR="005C59DA">
        <w:rPr>
          <w:b/>
          <w:sz w:val="32"/>
          <w:szCs w:val="32"/>
        </w:rPr>
        <w:t>L</w:t>
      </w:r>
      <w:r w:rsidRPr="00EB5D3B">
        <w:rPr>
          <w:b/>
          <w:sz w:val="32"/>
          <w:szCs w:val="32"/>
        </w:rPr>
        <w:t xml:space="preserve">okalråd                                                        </w:t>
      </w:r>
      <w:r>
        <w:rPr>
          <w:b/>
          <w:sz w:val="32"/>
          <w:szCs w:val="32"/>
        </w:rPr>
        <w:t xml:space="preserve"> </w:t>
      </w:r>
      <w:r w:rsidRPr="00EB5D3B">
        <w:rPr>
          <w:b/>
          <w:sz w:val="32"/>
          <w:szCs w:val="32"/>
        </w:rPr>
        <w:t xml:space="preserve">                  </w:t>
      </w:r>
      <w:r>
        <w:rPr>
          <w:b/>
          <w:noProof/>
          <w:sz w:val="28"/>
          <w:szCs w:val="28"/>
          <w:lang w:eastAsia="da-DK"/>
        </w:rPr>
        <w:drawing>
          <wp:inline distT="0" distB="0" distL="0" distR="0" wp14:anchorId="3EF69690" wp14:editId="5311D91C">
            <wp:extent cx="800100" cy="796253"/>
            <wp:effectExtent l="0" t="0" r="0" b="444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86" cy="800717"/>
                    </a:xfrm>
                    <a:prstGeom prst="rect">
                      <a:avLst/>
                    </a:prstGeom>
                    <a:noFill/>
                  </pic:spPr>
                </pic:pic>
              </a:graphicData>
            </a:graphic>
          </wp:inline>
        </w:drawing>
      </w:r>
    </w:p>
    <w:p w14:paraId="3F51A679" w14:textId="3634279C" w:rsidR="00AA2786" w:rsidRDefault="00060175" w:rsidP="00AA2786">
      <w:r>
        <w:t>Referat Lokalråds</w:t>
      </w:r>
      <w:r w:rsidR="00176CF5">
        <w:t xml:space="preserve">møde d. </w:t>
      </w:r>
      <w:r w:rsidR="008B0E2D">
        <w:t>27.02</w:t>
      </w:r>
      <w:r w:rsidR="002133D0">
        <w:t>.24</w:t>
      </w:r>
    </w:p>
    <w:tbl>
      <w:tblPr>
        <w:tblStyle w:val="Tabel-Gitter"/>
        <w:tblW w:w="0" w:type="auto"/>
        <w:tblLook w:val="04A0" w:firstRow="1" w:lastRow="0" w:firstColumn="1" w:lastColumn="0" w:noHBand="0" w:noVBand="1"/>
      </w:tblPr>
      <w:tblGrid>
        <w:gridCol w:w="9351"/>
      </w:tblGrid>
      <w:tr w:rsidR="00C7109A" w14:paraId="3F51A67D" w14:textId="77777777" w:rsidTr="00C7109A">
        <w:tc>
          <w:tcPr>
            <w:tcW w:w="9351" w:type="dxa"/>
          </w:tcPr>
          <w:p w14:paraId="4F6CA0B6" w14:textId="1735B11B" w:rsidR="008B0E2D" w:rsidRDefault="00C7109A" w:rsidP="00F778D7">
            <w:pPr>
              <w:spacing w:after="0" w:line="240" w:lineRule="auto"/>
            </w:pPr>
            <w:r>
              <w:t xml:space="preserve">Tilstede: </w:t>
            </w:r>
            <w:r w:rsidR="00734E18">
              <w:t>Daniel Lagoni</w:t>
            </w:r>
            <w:r w:rsidR="008B0E2D">
              <w:t>, Inger, Diana, Hanne, Helle, Aase</w:t>
            </w:r>
            <w:r w:rsidR="000C57B2">
              <w:t xml:space="preserve"> fra FDF</w:t>
            </w:r>
            <w:r w:rsidR="008B0E2D">
              <w:t xml:space="preserve">, </w:t>
            </w:r>
            <w:r w:rsidR="000C57B2">
              <w:t>Lene fra Darum</w:t>
            </w:r>
            <w:r w:rsidR="005C59DA">
              <w:t xml:space="preserve"> </w:t>
            </w:r>
            <w:r w:rsidR="00172E9C">
              <w:t>IF</w:t>
            </w:r>
            <w:r w:rsidR="009959AB">
              <w:t xml:space="preserve"> (online)</w:t>
            </w:r>
            <w:r w:rsidR="008B0E2D">
              <w:t xml:space="preserve">. </w:t>
            </w:r>
          </w:p>
          <w:p w14:paraId="3F51A67A" w14:textId="2C7752F3" w:rsidR="00C7109A" w:rsidRDefault="00A17CE3" w:rsidP="00F778D7">
            <w:pPr>
              <w:spacing w:after="0" w:line="240" w:lineRule="auto"/>
            </w:pPr>
            <w:r>
              <w:t>Karsten Degnbol under punkt 1</w:t>
            </w:r>
          </w:p>
          <w:p w14:paraId="3F51A67B" w14:textId="0181892B" w:rsidR="00C7109A" w:rsidRDefault="00C7109A" w:rsidP="00F778D7">
            <w:pPr>
              <w:spacing w:after="0" w:line="240" w:lineRule="auto"/>
            </w:pPr>
            <w:r>
              <w:t>Fraværende:</w:t>
            </w:r>
            <w:r w:rsidR="000C57B2">
              <w:t xml:space="preserve"> Darum Børneby, DKFC</w:t>
            </w:r>
          </w:p>
          <w:p w14:paraId="3F51A67C" w14:textId="4A203342" w:rsidR="00C7109A" w:rsidRDefault="00C7109A" w:rsidP="00F778D7">
            <w:pPr>
              <w:spacing w:after="0" w:line="240" w:lineRule="auto"/>
            </w:pPr>
            <w:r>
              <w:t>Referent:</w:t>
            </w:r>
            <w:r w:rsidR="009959AB">
              <w:t xml:space="preserve"> Diana</w:t>
            </w:r>
          </w:p>
        </w:tc>
      </w:tr>
      <w:tr w:rsidR="00734E18" w14:paraId="1701588B" w14:textId="77777777" w:rsidTr="00C7109A">
        <w:tc>
          <w:tcPr>
            <w:tcW w:w="9351" w:type="dxa"/>
          </w:tcPr>
          <w:p w14:paraId="368419B9" w14:textId="359BA09B" w:rsidR="00734E18" w:rsidRDefault="00734E18" w:rsidP="00F778D7">
            <w:pPr>
              <w:spacing w:after="0" w:line="240" w:lineRule="auto"/>
            </w:pPr>
            <w:r>
              <w:t>Møde med Karsten Degnbol</w:t>
            </w:r>
          </w:p>
          <w:p w14:paraId="2E6D2038" w14:textId="3C1763B8" w:rsidR="008B0E2D" w:rsidRDefault="008B0E2D" w:rsidP="008B0E2D">
            <w:pPr>
              <w:pStyle w:val="Listeafsnit"/>
              <w:numPr>
                <w:ilvl w:val="0"/>
                <w:numId w:val="25"/>
              </w:numPr>
              <w:spacing w:after="0" w:line="240" w:lineRule="auto"/>
            </w:pPr>
          </w:p>
          <w:p w14:paraId="4024D204" w14:textId="3EA824F9" w:rsidR="00734E18" w:rsidRDefault="00734E18" w:rsidP="00734E18">
            <w:pPr>
              <w:pStyle w:val="Listeafsnit"/>
              <w:numPr>
                <w:ilvl w:val="0"/>
                <w:numId w:val="20"/>
              </w:numPr>
              <w:spacing w:after="0" w:line="240" w:lineRule="auto"/>
            </w:pPr>
            <w:r>
              <w:t>Nyt om butikken</w:t>
            </w:r>
          </w:p>
          <w:p w14:paraId="539F43B1" w14:textId="2BC30A49" w:rsidR="00AC1011" w:rsidRDefault="00AC1011" w:rsidP="00734E18">
            <w:pPr>
              <w:pStyle w:val="Listeafsnit"/>
              <w:numPr>
                <w:ilvl w:val="0"/>
                <w:numId w:val="20"/>
              </w:numPr>
              <w:spacing w:after="0" w:line="240" w:lineRule="auto"/>
            </w:pPr>
            <w:r>
              <w:t>Nyt om lokalvarme</w:t>
            </w:r>
          </w:p>
          <w:p w14:paraId="746E50EF" w14:textId="678742DD" w:rsidR="00720A10" w:rsidRDefault="00720A10" w:rsidP="00734E18">
            <w:pPr>
              <w:pStyle w:val="Listeafsnit"/>
              <w:numPr>
                <w:ilvl w:val="0"/>
                <w:numId w:val="20"/>
              </w:numPr>
              <w:spacing w:after="0" w:line="240" w:lineRule="auto"/>
            </w:pPr>
            <w:r>
              <w:t>Nyt om cykelstien og snak om indvielse</w:t>
            </w:r>
          </w:p>
          <w:p w14:paraId="4B1CF3FF" w14:textId="23FFA975" w:rsidR="00720A10" w:rsidRDefault="00720A10" w:rsidP="00734E18">
            <w:pPr>
              <w:pStyle w:val="Listeafsnit"/>
              <w:numPr>
                <w:ilvl w:val="0"/>
                <w:numId w:val="20"/>
              </w:numPr>
              <w:spacing w:after="0" w:line="240" w:lineRule="auto"/>
            </w:pPr>
            <w:r>
              <w:t>Huller i kirkestien mellem Gl. Darumvej og Vesterbyvej</w:t>
            </w:r>
          </w:p>
          <w:p w14:paraId="0909776B" w14:textId="77777777" w:rsidR="00734E18" w:rsidRDefault="00734E18" w:rsidP="00734E18">
            <w:pPr>
              <w:pStyle w:val="Listeafsnit"/>
              <w:numPr>
                <w:ilvl w:val="0"/>
                <w:numId w:val="20"/>
              </w:numPr>
              <w:spacing w:after="0" w:line="240" w:lineRule="auto"/>
            </w:pPr>
            <w:r>
              <w:t>Nyt fra Karsten og EK</w:t>
            </w:r>
          </w:p>
          <w:p w14:paraId="16821236" w14:textId="76277699" w:rsidR="00734E18" w:rsidRDefault="00734E18" w:rsidP="00734E18">
            <w:pPr>
              <w:pStyle w:val="Listeafsnit"/>
              <w:numPr>
                <w:ilvl w:val="0"/>
                <w:numId w:val="20"/>
              </w:numPr>
              <w:spacing w:after="0" w:line="240" w:lineRule="auto"/>
            </w:pPr>
            <w:r>
              <w:t>Input fra Lokalrådet i øvrigt</w:t>
            </w:r>
          </w:p>
        </w:tc>
      </w:tr>
      <w:tr w:rsidR="009959AB" w14:paraId="2A622EC2" w14:textId="77777777" w:rsidTr="00C7109A">
        <w:tc>
          <w:tcPr>
            <w:tcW w:w="9351" w:type="dxa"/>
          </w:tcPr>
          <w:p w14:paraId="41F228D9" w14:textId="60EF5D49" w:rsidR="009959AB" w:rsidRDefault="000C57B2" w:rsidP="00F778D7">
            <w:pPr>
              <w:spacing w:after="0" w:line="240" w:lineRule="auto"/>
            </w:pPr>
            <w:r>
              <w:t>Ka</w:t>
            </w:r>
            <w:r w:rsidR="009959AB">
              <w:t>rsten fortæller om arbejdet med butikken</w:t>
            </w:r>
            <w:r>
              <w:t>. De er overvældede</w:t>
            </w:r>
            <w:r w:rsidR="00B543F9">
              <w:t xml:space="preserve"> over den opbakning</w:t>
            </w:r>
            <w:r>
              <w:t>, der har været fra byen. Velkomstgruppen har bedt Købmandsgruppen om at rette i deres indlæg</w:t>
            </w:r>
            <w:r w:rsidR="00B543F9">
              <w:t xml:space="preserve"> i velkomstmappen</w:t>
            </w:r>
            <w:r>
              <w:t xml:space="preserve">, da der er sket meget siden det nuværende indlæg blev lavet. </w:t>
            </w:r>
          </w:p>
          <w:p w14:paraId="17AF2353" w14:textId="7D196FE1" w:rsidR="00B543F9" w:rsidRDefault="000C57B2" w:rsidP="00F778D7">
            <w:pPr>
              <w:spacing w:after="0" w:line="240" w:lineRule="auto"/>
            </w:pPr>
            <w:r>
              <w:t>K</w:t>
            </w:r>
            <w:r w:rsidR="00B543F9">
              <w:t>arsten orienterer også om fjernvarme. Der er ikke mange penge i statskassen til at hjælpe komm</w:t>
            </w:r>
            <w:r>
              <w:t xml:space="preserve">unerne med fjernvarmeprojekter, Darum har dermed ikke fået del i Fjernvarmepuljen som ønsket. </w:t>
            </w:r>
            <w:r w:rsidR="00B543F9">
              <w:t xml:space="preserve">Esbjerg </w:t>
            </w:r>
            <w:r w:rsidR="00584441">
              <w:t>K</w:t>
            </w:r>
            <w:r w:rsidR="00B543F9">
              <w:t>ommune og arbejdsgruppen for projektet lægger meget pres på, for at få flere penge i spil.</w:t>
            </w:r>
          </w:p>
          <w:p w14:paraId="5C638974" w14:textId="76CE9557" w:rsidR="002D1E94" w:rsidRDefault="002D1E94" w:rsidP="00F778D7">
            <w:pPr>
              <w:spacing w:after="0" w:line="240" w:lineRule="auto"/>
            </w:pPr>
            <w:r>
              <w:t xml:space="preserve">Indvielsesfest af cykelstien </w:t>
            </w:r>
            <w:r w:rsidR="000C57B2">
              <w:t xml:space="preserve">Darum –Bramming </w:t>
            </w:r>
            <w:r>
              <w:t>blive</w:t>
            </w:r>
            <w:r w:rsidR="000C57B2">
              <w:t>r</w:t>
            </w:r>
            <w:r>
              <w:t xml:space="preserve"> et fælles projekt </w:t>
            </w:r>
            <w:r w:rsidR="000C57B2">
              <w:t xml:space="preserve">mellem kommunen og lokalrådet. </w:t>
            </w:r>
          </w:p>
          <w:p w14:paraId="3F9EE5BA" w14:textId="77777777" w:rsidR="002D1E94" w:rsidRDefault="002D1E94" w:rsidP="00F778D7">
            <w:pPr>
              <w:spacing w:after="0" w:line="240" w:lineRule="auto"/>
            </w:pPr>
            <w:r>
              <w:t>Mht. huller i kirkestien, så er det et projekt der er prioriteret lavt i kommunen, da der er mange asfaltveje med langt højere prioritet, som skal repareres først. Vi må sende en forespørgsel til kommunen, om det er en kommunal opgave, eller det er de private lodsejere. Helle sender mail til hendes kontakt i kommunen.</w:t>
            </w:r>
          </w:p>
          <w:p w14:paraId="59298F10" w14:textId="06C52844" w:rsidR="002D1E94" w:rsidRDefault="000C57B2" w:rsidP="006A6BCA">
            <w:pPr>
              <w:spacing w:after="0" w:line="240" w:lineRule="auto"/>
            </w:pPr>
            <w:r>
              <w:t>K</w:t>
            </w:r>
            <w:r w:rsidR="00BB759E">
              <w:t xml:space="preserve">arsten orienterer om stort og småt fra kommunen. </w:t>
            </w:r>
          </w:p>
        </w:tc>
      </w:tr>
      <w:tr w:rsidR="00D7211F" w14:paraId="0594E26D" w14:textId="77777777" w:rsidTr="00C7109A">
        <w:tc>
          <w:tcPr>
            <w:tcW w:w="9351" w:type="dxa"/>
          </w:tcPr>
          <w:p w14:paraId="3F9EB0BE" w14:textId="45C43523" w:rsidR="00D7211F" w:rsidRDefault="00C44E84" w:rsidP="008B0E2D">
            <w:pPr>
              <w:pStyle w:val="Listeafsnit"/>
              <w:numPr>
                <w:ilvl w:val="0"/>
                <w:numId w:val="24"/>
              </w:numPr>
              <w:spacing w:after="0" w:line="240" w:lineRule="auto"/>
            </w:pPr>
            <w:r>
              <w:t>Siden sidst</w:t>
            </w:r>
          </w:p>
          <w:p w14:paraId="3424D227" w14:textId="77777777" w:rsidR="00007DB8" w:rsidRDefault="00007DB8" w:rsidP="00007DB8">
            <w:pPr>
              <w:pStyle w:val="Listeafsnit"/>
              <w:numPr>
                <w:ilvl w:val="0"/>
                <w:numId w:val="21"/>
              </w:numPr>
              <w:spacing w:after="0" w:line="240" w:lineRule="auto"/>
            </w:pPr>
            <w:r>
              <w:t xml:space="preserve">Landsbyfilm har henvendt sig til Helle. De ville gerne i gang med at søge sponsordeltagere blandt de lokale erhverv i Darum og omegn. Vi havde en snak om indsamlingen til Købmandsbutikken, at det er den der gerne skal samles ind til nu, og at vi gerne vil have Købmandsbutikken med i filmen – rent fysisk. Derfor blev vi enige om at vente med filmen til næste år. </w:t>
            </w:r>
          </w:p>
          <w:p w14:paraId="3723238A" w14:textId="77777777" w:rsidR="00132C9E" w:rsidRDefault="00132C9E" w:rsidP="00007DB8">
            <w:pPr>
              <w:pStyle w:val="Listeafsnit"/>
              <w:numPr>
                <w:ilvl w:val="0"/>
                <w:numId w:val="21"/>
              </w:numPr>
              <w:spacing w:after="0" w:line="240" w:lineRule="auto"/>
            </w:pPr>
            <w:r>
              <w:t>Indlæg til Darum Sogn; Landsbyfilm, Klimatopmøde, Tip Tak, Grundlovsmøde</w:t>
            </w:r>
          </w:p>
          <w:p w14:paraId="6D197B1C" w14:textId="34A37B80" w:rsidR="00132C9E" w:rsidRDefault="0078103C" w:rsidP="00007DB8">
            <w:pPr>
              <w:pStyle w:val="Listeafsnit"/>
              <w:numPr>
                <w:ilvl w:val="0"/>
                <w:numId w:val="21"/>
              </w:numPr>
              <w:spacing w:after="0" w:line="240" w:lineRule="auto"/>
            </w:pPr>
            <w:r>
              <w:t>Møde med Økonomiudvalget d. 28. maj kl. 18.15-19.30. Til kalender.</w:t>
            </w:r>
          </w:p>
        </w:tc>
      </w:tr>
      <w:tr w:rsidR="00C7109A" w14:paraId="3F51A681" w14:textId="77777777" w:rsidTr="00C7109A">
        <w:tc>
          <w:tcPr>
            <w:tcW w:w="9351" w:type="dxa"/>
          </w:tcPr>
          <w:p w14:paraId="3F51A680" w14:textId="76820354" w:rsidR="00C7109A" w:rsidRDefault="00C44E84" w:rsidP="008B0E2D">
            <w:pPr>
              <w:pStyle w:val="Listeafsnit"/>
              <w:numPr>
                <w:ilvl w:val="0"/>
                <w:numId w:val="24"/>
              </w:numPr>
              <w:spacing w:after="0" w:line="240" w:lineRule="auto"/>
            </w:pPr>
            <w:r>
              <w:t>Nyt fra foreninger og arbejdsgruppe</w:t>
            </w:r>
          </w:p>
        </w:tc>
      </w:tr>
      <w:tr w:rsidR="00172E9C" w14:paraId="0AE1B28F" w14:textId="77777777" w:rsidTr="00C7109A">
        <w:tc>
          <w:tcPr>
            <w:tcW w:w="9351" w:type="dxa"/>
          </w:tcPr>
          <w:p w14:paraId="17348EA7" w14:textId="77777777" w:rsidR="00172E9C" w:rsidRDefault="00172E9C" w:rsidP="00172E9C">
            <w:pPr>
              <w:spacing w:after="0" w:line="240" w:lineRule="auto"/>
            </w:pPr>
            <w:r>
              <w:t>IF – har holdt generalforsamling, fin deltagelse og nu med fuld bestyrelse. Wickie er stadig formand.</w:t>
            </w:r>
          </w:p>
          <w:p w14:paraId="448881C1" w14:textId="77777777" w:rsidR="00172E9C" w:rsidRDefault="00172E9C" w:rsidP="00172E9C">
            <w:pPr>
              <w:spacing w:after="0" w:line="240" w:lineRule="auto"/>
            </w:pPr>
            <w:r>
              <w:t xml:space="preserve">FDF – generalforsamling på vej. </w:t>
            </w:r>
          </w:p>
          <w:p w14:paraId="0B0B0F55" w14:textId="3B1AD0E3" w:rsidR="00172E9C" w:rsidRDefault="00172E9C" w:rsidP="00172E9C">
            <w:pPr>
              <w:spacing w:after="0" w:line="240" w:lineRule="auto"/>
            </w:pPr>
            <w:r>
              <w:t>Sti-gruppe – der er givet afslag på ansøgning af midler til stier</w:t>
            </w:r>
            <w:r w:rsidR="000C57B2">
              <w:t xml:space="preserve"> fra Pulje til Udrulning af landsbyplaner.</w:t>
            </w:r>
            <w:r>
              <w:t xml:space="preserve"> Der bliver nu prioriteret at arbejde på stier </w:t>
            </w:r>
            <w:r w:rsidR="000C57B2">
              <w:t xml:space="preserve">hen </w:t>
            </w:r>
            <w:r>
              <w:t xml:space="preserve">til butikken. </w:t>
            </w:r>
          </w:p>
          <w:p w14:paraId="1342F5F0" w14:textId="4DA4DF38" w:rsidR="00172E9C" w:rsidRDefault="00172E9C" w:rsidP="00172E9C">
            <w:pPr>
              <w:spacing w:after="0" w:line="240" w:lineRule="auto"/>
            </w:pPr>
            <w:r>
              <w:t xml:space="preserve">Biodiversitet – Der arbejdes på området ved kvindeegen, </w:t>
            </w:r>
            <w:r w:rsidR="00F804B6">
              <w:t>Der er udarbejdet en skitse, som fremvises</w:t>
            </w:r>
            <w:r w:rsidR="004943E8">
              <w:t xml:space="preserve">. </w:t>
            </w:r>
            <w:r w:rsidR="000C57B2">
              <w:t>Det ønskes at området bliver et sted man har lyst til at opholde sig. Det ser rigtigt spændende ud.</w:t>
            </w:r>
          </w:p>
        </w:tc>
      </w:tr>
      <w:tr w:rsidR="0078103C" w14:paraId="16F4834B" w14:textId="77777777" w:rsidTr="00C7109A">
        <w:tc>
          <w:tcPr>
            <w:tcW w:w="9351" w:type="dxa"/>
          </w:tcPr>
          <w:p w14:paraId="33E94478" w14:textId="01A2E952" w:rsidR="0078103C" w:rsidRDefault="0078103C" w:rsidP="008B0E2D">
            <w:pPr>
              <w:pStyle w:val="Listeafsnit"/>
              <w:numPr>
                <w:ilvl w:val="0"/>
                <w:numId w:val="24"/>
              </w:numPr>
              <w:spacing w:after="0" w:line="240" w:lineRule="auto"/>
            </w:pPr>
            <w:r>
              <w:t>Seniorbofællesskaber</w:t>
            </w:r>
            <w:r w:rsidR="009572EC">
              <w:t>, hvordan kommer vi videre?</w:t>
            </w:r>
          </w:p>
        </w:tc>
      </w:tr>
      <w:tr w:rsidR="004943E8" w14:paraId="6DC711F7" w14:textId="77777777" w:rsidTr="00C7109A">
        <w:tc>
          <w:tcPr>
            <w:tcW w:w="9351" w:type="dxa"/>
          </w:tcPr>
          <w:p w14:paraId="55245469" w14:textId="3F4AB3A6" w:rsidR="004943E8" w:rsidRDefault="004943E8" w:rsidP="004943E8">
            <w:pPr>
              <w:spacing w:after="0" w:line="240" w:lineRule="auto"/>
            </w:pPr>
            <w:r>
              <w:lastRenderedPageBreak/>
              <w:t xml:space="preserve">Behovet for bofællesskab skal undersøges, hvor og hvordan vil de unge gamle gerne bo. Vi taler om hvordan vi vil undersøge sagen. Vi sætter det på til næste møde. </w:t>
            </w:r>
          </w:p>
        </w:tc>
      </w:tr>
      <w:tr w:rsidR="00734E18" w14:paraId="027AABC4" w14:textId="77777777" w:rsidTr="00C7109A">
        <w:tc>
          <w:tcPr>
            <w:tcW w:w="9351" w:type="dxa"/>
          </w:tcPr>
          <w:p w14:paraId="32120B29" w14:textId="77777777" w:rsidR="00734E18" w:rsidRDefault="00734E18" w:rsidP="008B0E2D">
            <w:pPr>
              <w:pStyle w:val="Listeafsnit"/>
              <w:numPr>
                <w:ilvl w:val="0"/>
                <w:numId w:val="24"/>
              </w:numPr>
              <w:spacing w:after="0" w:line="240" w:lineRule="auto"/>
            </w:pPr>
            <w:r>
              <w:t xml:space="preserve">Værn </w:t>
            </w:r>
            <w:r w:rsidR="00132C9E">
              <w:t>om vores gamle træer – emblem til</w:t>
            </w:r>
            <w:r>
              <w:t xml:space="preserve"> Kvindeegen. Skal vi modtage denne mulighed?</w:t>
            </w:r>
          </w:p>
          <w:p w14:paraId="3B212AFB" w14:textId="352E0778" w:rsidR="008B0E2D" w:rsidRDefault="008B0E2D" w:rsidP="008B0E2D">
            <w:pPr>
              <w:pStyle w:val="Listeafsnit"/>
              <w:spacing w:after="0" w:line="240" w:lineRule="auto"/>
              <w:ind w:left="1080"/>
            </w:pPr>
            <w:r>
              <w:t>Se fb, der har været en avisartikel herom og flere træer i Darum har fået mærket.</w:t>
            </w:r>
          </w:p>
        </w:tc>
      </w:tr>
      <w:tr w:rsidR="004943E8" w14:paraId="1FFE8210" w14:textId="77777777" w:rsidTr="00C7109A">
        <w:tc>
          <w:tcPr>
            <w:tcW w:w="9351" w:type="dxa"/>
          </w:tcPr>
          <w:p w14:paraId="5D6C54CF" w14:textId="1DBDF8D7" w:rsidR="004943E8" w:rsidRDefault="004943E8" w:rsidP="004943E8">
            <w:pPr>
              <w:spacing w:after="0" w:line="240" w:lineRule="auto"/>
            </w:pPr>
            <w:r>
              <w:t>Vi drøfter om kvindeegen skal have et sådan mærke. Det vil vi gerne.</w:t>
            </w:r>
          </w:p>
        </w:tc>
      </w:tr>
      <w:tr w:rsidR="00430CE7" w14:paraId="77543982" w14:textId="77777777" w:rsidTr="00C7109A">
        <w:tc>
          <w:tcPr>
            <w:tcW w:w="9351" w:type="dxa"/>
          </w:tcPr>
          <w:p w14:paraId="5787299C" w14:textId="25326552" w:rsidR="00E94463" w:rsidRDefault="00734E18" w:rsidP="008B0E2D">
            <w:pPr>
              <w:pStyle w:val="Listeafsnit"/>
              <w:numPr>
                <w:ilvl w:val="0"/>
                <w:numId w:val="24"/>
              </w:numPr>
              <w:spacing w:after="0" w:line="240" w:lineRule="auto"/>
            </w:pPr>
            <w:r>
              <w:t>Høringssvar: Politik for nærdemokrati, mail af 23.1. Frist 13.3</w:t>
            </w:r>
            <w:r w:rsidR="008B0E2D">
              <w:t>. Læs høringen inden mødet.</w:t>
            </w:r>
          </w:p>
        </w:tc>
      </w:tr>
      <w:tr w:rsidR="004943E8" w14:paraId="4F3A3189" w14:textId="77777777" w:rsidTr="00C7109A">
        <w:tc>
          <w:tcPr>
            <w:tcW w:w="9351" w:type="dxa"/>
          </w:tcPr>
          <w:p w14:paraId="30D271FE" w14:textId="41981FDE" w:rsidR="000C57B2" w:rsidRDefault="000C57B2" w:rsidP="004943E8">
            <w:pPr>
              <w:spacing w:after="0" w:line="240" w:lineRule="auto"/>
            </w:pPr>
            <w:r>
              <w:t xml:space="preserve">Vi ønsker at der </w:t>
            </w:r>
            <w:r w:rsidR="00EC48E7">
              <w:t>bliver mulighed for at komme med feedb</w:t>
            </w:r>
            <w:r>
              <w:t>ack til den nye måde at afholde lokalrådenes møde med Plan &amp; Byudviklingsudvalget</w:t>
            </w:r>
            <w:r w:rsidR="00EC48E7">
              <w:t xml:space="preserve">. </w:t>
            </w:r>
            <w:r w:rsidR="00A559B1">
              <w:t>(</w:t>
            </w:r>
            <w:r>
              <w:t>Det er en fælles konference med alle lokalråd på en gang og varer 4½ time.</w:t>
            </w:r>
            <w:r w:rsidR="00A559B1">
              <w:t>)</w:t>
            </w:r>
          </w:p>
          <w:p w14:paraId="328BB7FF" w14:textId="47F408B9" w:rsidR="00A559B1" w:rsidRPr="00A559B1" w:rsidRDefault="00A559B1" w:rsidP="004943E8">
            <w:pPr>
              <w:spacing w:after="0" w:line="240" w:lineRule="auto"/>
              <w:rPr>
                <w:rFonts w:cstheme="minorHAnsi"/>
              </w:rPr>
            </w:pPr>
            <w:r w:rsidRPr="00A559B1">
              <w:rPr>
                <w:rFonts w:cstheme="minorHAnsi"/>
                <w:color w:val="222222"/>
                <w:shd w:val="clear" w:color="auto" w:fill="FFFFFF"/>
              </w:rPr>
              <w:t>Vi ønsker også at vi løbende får oplyst, hvem der er vores kontaktperson inden for hvert af kommunens direktør områder.</w:t>
            </w:r>
          </w:p>
          <w:p w14:paraId="454DCF1F" w14:textId="3B4ABE79" w:rsidR="004943E8" w:rsidRDefault="000C57B2" w:rsidP="004943E8">
            <w:pPr>
              <w:spacing w:after="0" w:line="240" w:lineRule="auto"/>
            </w:pPr>
            <w:r>
              <w:t>Og ved de respektive, hvem lokalrådene</w:t>
            </w:r>
            <w:r w:rsidR="00505C9B">
              <w:t>s kontaktpersoner</w:t>
            </w:r>
            <w:r>
              <w:t xml:space="preserve"> </w:t>
            </w:r>
            <w:r w:rsidR="00EC48E7">
              <w:t>er,</w:t>
            </w:r>
            <w:r>
              <w:t xml:space="preserve"> og at</w:t>
            </w:r>
            <w:r w:rsidR="00EC48E7">
              <w:t xml:space="preserve"> de skal huske at tage kontakt til os</w:t>
            </w:r>
            <w:r>
              <w:t>, inden</w:t>
            </w:r>
            <w:r w:rsidR="00EC48E7">
              <w:t xml:space="preserve"> de sætter initiativer i gang. </w:t>
            </w:r>
          </w:p>
          <w:p w14:paraId="4C8CC3A3" w14:textId="006AE1C0" w:rsidR="00F06E56" w:rsidRDefault="00F06E56" w:rsidP="004943E8">
            <w:pPr>
              <w:spacing w:after="0" w:line="240" w:lineRule="auto"/>
            </w:pPr>
            <w:r>
              <w:t xml:space="preserve">Vi spørger i vores fælles lokalråds </w:t>
            </w:r>
            <w:r w:rsidR="000C57B2">
              <w:t>fb-</w:t>
            </w:r>
            <w:r>
              <w:t>gruppe</w:t>
            </w:r>
            <w:r w:rsidR="000C57B2">
              <w:t>, hvad de andre tænker om høringen</w:t>
            </w:r>
            <w:r>
              <w:t xml:space="preserve"> og så taler vi om det næste gang. </w:t>
            </w:r>
          </w:p>
        </w:tc>
      </w:tr>
      <w:tr w:rsidR="00734E18" w14:paraId="604C6160" w14:textId="77777777" w:rsidTr="00C7109A">
        <w:tc>
          <w:tcPr>
            <w:tcW w:w="9351" w:type="dxa"/>
          </w:tcPr>
          <w:p w14:paraId="005946FB" w14:textId="50AE360F" w:rsidR="008B0E2D" w:rsidRDefault="00734E18" w:rsidP="008B0E2D">
            <w:pPr>
              <w:pStyle w:val="Listeafsnit"/>
              <w:numPr>
                <w:ilvl w:val="0"/>
                <w:numId w:val="24"/>
              </w:numPr>
              <w:spacing w:after="0" w:line="240" w:lineRule="auto"/>
            </w:pPr>
            <w:r>
              <w:t xml:space="preserve">Klimatopmøde: Beslutning i forhold til udsættelse/aflysning. </w:t>
            </w:r>
            <w:r w:rsidR="008B0E2D">
              <w:t>Det bliver d. 18. april</w:t>
            </w:r>
          </w:p>
          <w:p w14:paraId="45517042" w14:textId="054D453D" w:rsidR="00734E18" w:rsidRDefault="008B0E2D" w:rsidP="008B0E2D">
            <w:pPr>
              <w:pStyle w:val="Listeafsnit"/>
              <w:spacing w:after="0" w:line="240" w:lineRule="auto"/>
              <w:ind w:left="1080"/>
            </w:pPr>
            <w:r>
              <w:t>H</w:t>
            </w:r>
            <w:r w:rsidR="00734E18">
              <w:t>vad gør vi anderledes i forhold til annoncering</w:t>
            </w:r>
            <w:r>
              <w:t xml:space="preserve"> og reklame, </w:t>
            </w:r>
            <w:r w:rsidR="00734E18">
              <w:t xml:space="preserve"> så vi får nok tilmeldinger?</w:t>
            </w:r>
          </w:p>
        </w:tc>
      </w:tr>
      <w:tr w:rsidR="00EC48E7" w14:paraId="40B09A0A" w14:textId="77777777" w:rsidTr="00C7109A">
        <w:tc>
          <w:tcPr>
            <w:tcW w:w="9351" w:type="dxa"/>
          </w:tcPr>
          <w:p w14:paraId="4052B9D9" w14:textId="77AC6D31" w:rsidR="00EC48E7" w:rsidRDefault="00484E81" w:rsidP="00EC48E7">
            <w:pPr>
              <w:spacing w:after="0" w:line="240" w:lineRule="auto"/>
            </w:pPr>
            <w:r>
              <w:t>Vi forsøger at lave en ny plakat,</w:t>
            </w:r>
            <w:r w:rsidR="00505C9B">
              <w:t xml:space="preserve"> så det ikke syner af et stort E</w:t>
            </w:r>
            <w:r>
              <w:t xml:space="preserve">sbjergprojekt. </w:t>
            </w:r>
            <w:r w:rsidR="00505C9B">
              <w:t xml:space="preserve">Og så det også fremgår klart hvad det drejer sig om.  </w:t>
            </w:r>
            <w:r w:rsidR="00C146AC">
              <w:t>Arrangementet skal starte kl. 17.30.</w:t>
            </w:r>
          </w:p>
        </w:tc>
      </w:tr>
      <w:tr w:rsidR="00844609" w14:paraId="6465ABEC" w14:textId="77777777" w:rsidTr="00C7109A">
        <w:tc>
          <w:tcPr>
            <w:tcW w:w="9351" w:type="dxa"/>
          </w:tcPr>
          <w:p w14:paraId="445AA480" w14:textId="08141074" w:rsidR="00844609" w:rsidRDefault="00844609" w:rsidP="008B0E2D">
            <w:pPr>
              <w:pStyle w:val="Listeafsnit"/>
              <w:numPr>
                <w:ilvl w:val="0"/>
                <w:numId w:val="24"/>
              </w:numPr>
              <w:spacing w:after="0" w:line="240" w:lineRule="auto"/>
            </w:pPr>
            <w:r>
              <w:t>Tilbagemelding fra møde med lokalrådene i Gl. Bramming kommune d. 20.2</w:t>
            </w:r>
          </w:p>
        </w:tc>
      </w:tr>
      <w:tr w:rsidR="00C146AC" w14:paraId="364BAF35" w14:textId="77777777" w:rsidTr="00C7109A">
        <w:tc>
          <w:tcPr>
            <w:tcW w:w="9351" w:type="dxa"/>
          </w:tcPr>
          <w:p w14:paraId="4A72EF1B" w14:textId="28ED0BF5" w:rsidR="00C146AC" w:rsidRDefault="00C146AC" w:rsidP="00C146AC">
            <w:pPr>
              <w:spacing w:after="0" w:line="240" w:lineRule="auto"/>
            </w:pPr>
            <w:r>
              <w:t>Venter til der kommer referat</w:t>
            </w:r>
          </w:p>
        </w:tc>
      </w:tr>
      <w:tr w:rsidR="00C44E84" w14:paraId="098D694E" w14:textId="77777777" w:rsidTr="00C7109A">
        <w:tc>
          <w:tcPr>
            <w:tcW w:w="9351" w:type="dxa"/>
          </w:tcPr>
          <w:p w14:paraId="49638260" w14:textId="1AFD49B7" w:rsidR="00C44E84" w:rsidRDefault="00734E18" w:rsidP="008B0E2D">
            <w:pPr>
              <w:pStyle w:val="Listeafsnit"/>
              <w:numPr>
                <w:ilvl w:val="0"/>
                <w:numId w:val="24"/>
              </w:numPr>
              <w:spacing w:after="0" w:line="240" w:lineRule="auto"/>
            </w:pPr>
            <w:r>
              <w:t>Repræsentantskabsmøde d. 20.3; hvem deltager?</w:t>
            </w:r>
          </w:p>
        </w:tc>
      </w:tr>
      <w:tr w:rsidR="00C146AC" w14:paraId="170CA87E" w14:textId="77777777" w:rsidTr="00C7109A">
        <w:tc>
          <w:tcPr>
            <w:tcW w:w="9351" w:type="dxa"/>
          </w:tcPr>
          <w:p w14:paraId="76FE5B97" w14:textId="792E33B5" w:rsidR="00C146AC" w:rsidRDefault="00C146AC" w:rsidP="00C146AC">
            <w:pPr>
              <w:spacing w:after="0" w:line="240" w:lineRule="auto"/>
            </w:pPr>
            <w:r>
              <w:t>Inger og Helle deltager</w:t>
            </w:r>
          </w:p>
        </w:tc>
      </w:tr>
      <w:tr w:rsidR="00734E18" w14:paraId="77C60D00" w14:textId="77777777" w:rsidTr="00C7109A">
        <w:tc>
          <w:tcPr>
            <w:tcW w:w="9351" w:type="dxa"/>
          </w:tcPr>
          <w:p w14:paraId="140DFD96" w14:textId="5459AF97" w:rsidR="00734E18" w:rsidRDefault="0078103C" w:rsidP="008B0E2D">
            <w:pPr>
              <w:pStyle w:val="Listeafsnit"/>
              <w:numPr>
                <w:ilvl w:val="0"/>
                <w:numId w:val="24"/>
              </w:numPr>
              <w:spacing w:after="0" w:line="240" w:lineRule="auto"/>
            </w:pPr>
            <w:r>
              <w:t xml:space="preserve">Plan &amp; Byudviklings udvalget holder konference d. 16. </w:t>
            </w:r>
            <w:r w:rsidR="008B0E2D">
              <w:t>april – hvad skal vi have med?</w:t>
            </w:r>
            <w:r w:rsidR="00844609">
              <w:t xml:space="preserve"> Første snak her. Vi kan beslutte det endeligt d. 11.3</w:t>
            </w:r>
          </w:p>
        </w:tc>
      </w:tr>
      <w:tr w:rsidR="00C146AC" w14:paraId="6B482C4F" w14:textId="77777777" w:rsidTr="00C7109A">
        <w:tc>
          <w:tcPr>
            <w:tcW w:w="9351" w:type="dxa"/>
          </w:tcPr>
          <w:p w14:paraId="47EB2330" w14:textId="77777777" w:rsidR="00C146AC" w:rsidRDefault="00C146AC" w:rsidP="00C146AC">
            <w:pPr>
              <w:spacing w:after="0" w:line="240" w:lineRule="auto"/>
            </w:pPr>
            <w:r>
              <w:t>Hanne og Helle vil gerne deltage</w:t>
            </w:r>
          </w:p>
          <w:p w14:paraId="73B1DA6C" w14:textId="77777777" w:rsidR="00C146AC" w:rsidRDefault="003D4057" w:rsidP="00C146AC">
            <w:pPr>
              <w:spacing w:after="0" w:line="240" w:lineRule="auto"/>
            </w:pPr>
            <w:r>
              <w:t>Huller i kirkestien</w:t>
            </w:r>
          </w:p>
          <w:p w14:paraId="511A5163" w14:textId="77777777" w:rsidR="003D4057" w:rsidRDefault="003D4057" w:rsidP="00C146AC">
            <w:pPr>
              <w:spacing w:after="0" w:line="240" w:lineRule="auto"/>
            </w:pPr>
            <w:r>
              <w:t>Byggegrunde</w:t>
            </w:r>
          </w:p>
          <w:p w14:paraId="3C1ACD71" w14:textId="0E72ABA5" w:rsidR="003D4057" w:rsidRDefault="003D4057" w:rsidP="00C146AC">
            <w:pPr>
              <w:spacing w:after="0" w:line="240" w:lineRule="auto"/>
            </w:pPr>
            <w:r>
              <w:t>Seniorboliger</w:t>
            </w:r>
          </w:p>
        </w:tc>
      </w:tr>
      <w:tr w:rsidR="0078103C" w14:paraId="64EFAD6E" w14:textId="77777777" w:rsidTr="00C7109A">
        <w:tc>
          <w:tcPr>
            <w:tcW w:w="9351" w:type="dxa"/>
          </w:tcPr>
          <w:p w14:paraId="396B502D" w14:textId="47B3CE0F" w:rsidR="0078103C" w:rsidRDefault="0078103C" w:rsidP="008B0E2D">
            <w:pPr>
              <w:pStyle w:val="Listeafsnit"/>
              <w:numPr>
                <w:ilvl w:val="0"/>
                <w:numId w:val="24"/>
              </w:numPr>
              <w:spacing w:after="0" w:line="240" w:lineRule="auto"/>
            </w:pPr>
            <w:r>
              <w:t>Kommunikationsstrategi</w:t>
            </w:r>
            <w:r w:rsidR="009572EC">
              <w:t>; Hvordan når vi bedst ud med vores budskaber?</w:t>
            </w:r>
          </w:p>
        </w:tc>
      </w:tr>
      <w:tr w:rsidR="00505C9B" w14:paraId="1CB224BE" w14:textId="77777777" w:rsidTr="00C7109A">
        <w:tc>
          <w:tcPr>
            <w:tcW w:w="9351" w:type="dxa"/>
          </w:tcPr>
          <w:p w14:paraId="0A2DDE34" w14:textId="41CF7D33" w:rsidR="00505C9B" w:rsidRDefault="00505C9B" w:rsidP="00505C9B">
            <w:pPr>
              <w:pStyle w:val="Listeafsnit"/>
              <w:spacing w:after="0" w:line="240" w:lineRule="auto"/>
            </w:pPr>
            <w:r>
              <w:t>Næste møde</w:t>
            </w:r>
          </w:p>
        </w:tc>
      </w:tr>
      <w:tr w:rsidR="0078103C" w14:paraId="292870E2" w14:textId="77777777" w:rsidTr="00C7109A">
        <w:tc>
          <w:tcPr>
            <w:tcW w:w="9351" w:type="dxa"/>
          </w:tcPr>
          <w:p w14:paraId="50D8D321" w14:textId="6262BE8E" w:rsidR="0078103C" w:rsidRDefault="0078103C" w:rsidP="008B0E2D">
            <w:pPr>
              <w:pStyle w:val="Listeafsnit"/>
              <w:numPr>
                <w:ilvl w:val="0"/>
                <w:numId w:val="24"/>
              </w:numPr>
              <w:spacing w:after="0" w:line="240" w:lineRule="auto"/>
            </w:pPr>
            <w:r>
              <w:t>Økonomi</w:t>
            </w:r>
          </w:p>
        </w:tc>
      </w:tr>
      <w:tr w:rsidR="003D4057" w14:paraId="4941F94B" w14:textId="77777777" w:rsidTr="00C7109A">
        <w:tc>
          <w:tcPr>
            <w:tcW w:w="9351" w:type="dxa"/>
          </w:tcPr>
          <w:p w14:paraId="071EF24C" w14:textId="07AF0462" w:rsidR="003D4057" w:rsidRDefault="003D4057" w:rsidP="003D4057">
            <w:pPr>
              <w:spacing w:after="0" w:line="240" w:lineRule="auto"/>
            </w:pPr>
            <w:r>
              <w:t>Inger gør rede for økonomien her og nu</w:t>
            </w:r>
          </w:p>
        </w:tc>
      </w:tr>
      <w:tr w:rsidR="0078103C" w14:paraId="075A2041" w14:textId="77777777" w:rsidTr="00C7109A">
        <w:tc>
          <w:tcPr>
            <w:tcW w:w="9351" w:type="dxa"/>
          </w:tcPr>
          <w:p w14:paraId="557F151F" w14:textId="7889C5E9" w:rsidR="0078103C" w:rsidRDefault="0078103C" w:rsidP="008B0E2D">
            <w:pPr>
              <w:pStyle w:val="Listeafsnit"/>
              <w:numPr>
                <w:ilvl w:val="0"/>
                <w:numId w:val="24"/>
              </w:numPr>
              <w:spacing w:after="0" w:line="240" w:lineRule="auto"/>
            </w:pPr>
            <w:r>
              <w:t>Emne til fb-opslag</w:t>
            </w:r>
          </w:p>
        </w:tc>
      </w:tr>
      <w:tr w:rsidR="00D170CA" w14:paraId="607E80D1" w14:textId="77777777" w:rsidTr="00C7109A">
        <w:tc>
          <w:tcPr>
            <w:tcW w:w="9351" w:type="dxa"/>
          </w:tcPr>
          <w:p w14:paraId="34168F26" w14:textId="75891535" w:rsidR="00D170CA" w:rsidRDefault="00505C9B" w:rsidP="00D170CA">
            <w:pPr>
              <w:spacing w:after="0" w:line="240" w:lineRule="auto"/>
            </w:pPr>
            <w:r>
              <w:t>N</w:t>
            </w:r>
            <w:r w:rsidR="00D170CA">
              <w:t>yt medlem i rådet. Vi er nu fuldtallige</w:t>
            </w:r>
            <w:r>
              <w:t xml:space="preserve">. </w:t>
            </w:r>
          </w:p>
        </w:tc>
      </w:tr>
      <w:tr w:rsidR="0078103C" w14:paraId="686F9A6D" w14:textId="77777777" w:rsidTr="00C7109A">
        <w:tc>
          <w:tcPr>
            <w:tcW w:w="9351" w:type="dxa"/>
          </w:tcPr>
          <w:p w14:paraId="139C2622" w14:textId="6D66DAB4" w:rsidR="0078103C" w:rsidRDefault="0078103C" w:rsidP="008B0E2D">
            <w:pPr>
              <w:pStyle w:val="Listeafsnit"/>
              <w:numPr>
                <w:ilvl w:val="0"/>
                <w:numId w:val="24"/>
              </w:numPr>
              <w:spacing w:after="0" w:line="240" w:lineRule="auto"/>
            </w:pPr>
            <w:r>
              <w:t>Dato</w:t>
            </w:r>
            <w:r w:rsidR="009572EC">
              <w:t>er</w:t>
            </w:r>
            <w:r>
              <w:t xml:space="preserve"> for de sidste møder i foråret</w:t>
            </w:r>
          </w:p>
        </w:tc>
      </w:tr>
      <w:tr w:rsidR="00D170CA" w14:paraId="1CC7866E" w14:textId="77777777" w:rsidTr="00C7109A">
        <w:tc>
          <w:tcPr>
            <w:tcW w:w="9351" w:type="dxa"/>
          </w:tcPr>
          <w:p w14:paraId="45FD2D81" w14:textId="6EBA5C60" w:rsidR="00D170CA" w:rsidRDefault="00505C9B" w:rsidP="00D170CA">
            <w:pPr>
              <w:spacing w:after="0" w:line="240" w:lineRule="auto"/>
            </w:pPr>
            <w:r>
              <w:t>08. april (Inger brød).15 maj</w:t>
            </w:r>
            <w:r w:rsidR="00584441">
              <w:t xml:space="preserve"> </w:t>
            </w:r>
            <w:r>
              <w:t>(Daniel brød</w:t>
            </w:r>
            <w:r w:rsidR="00D170CA">
              <w:t xml:space="preserve">) </w:t>
            </w:r>
            <w:r>
              <w:t>12. juni (Diana brød</w:t>
            </w:r>
            <w:r w:rsidR="00EB564A">
              <w:t>)</w:t>
            </w:r>
            <w:r w:rsidR="00D170CA">
              <w:t xml:space="preserve">  </w:t>
            </w:r>
          </w:p>
        </w:tc>
      </w:tr>
      <w:tr w:rsidR="0078103C" w14:paraId="30E9AFE8" w14:textId="77777777" w:rsidTr="00C7109A">
        <w:tc>
          <w:tcPr>
            <w:tcW w:w="9351" w:type="dxa"/>
          </w:tcPr>
          <w:p w14:paraId="72C2A966" w14:textId="51F93E2E" w:rsidR="0078103C" w:rsidRDefault="0078103C" w:rsidP="008B0E2D">
            <w:pPr>
              <w:pStyle w:val="Listeafsnit"/>
              <w:numPr>
                <w:ilvl w:val="0"/>
                <w:numId w:val="24"/>
              </w:numPr>
              <w:spacing w:after="0" w:line="240" w:lineRule="auto"/>
            </w:pPr>
            <w:r>
              <w:t>Punkter til næste møde</w:t>
            </w:r>
            <w:r w:rsidR="008B0E2D">
              <w:t xml:space="preserve"> d. 11.3</w:t>
            </w:r>
          </w:p>
        </w:tc>
      </w:tr>
      <w:tr w:rsidR="004943E8" w14:paraId="38FBBBCC" w14:textId="77777777" w:rsidTr="00C7109A">
        <w:tc>
          <w:tcPr>
            <w:tcW w:w="9351" w:type="dxa"/>
          </w:tcPr>
          <w:p w14:paraId="7265BBC4" w14:textId="33CF1172" w:rsidR="004943E8" w:rsidRDefault="00F06E56" w:rsidP="004943E8">
            <w:pPr>
              <w:spacing w:after="0" w:line="240" w:lineRule="auto"/>
            </w:pPr>
            <w:r>
              <w:t>S</w:t>
            </w:r>
            <w:r w:rsidR="004943E8">
              <w:t>eniorbofællesskab</w:t>
            </w:r>
          </w:p>
          <w:p w14:paraId="7B318C4E" w14:textId="5DECCDC8" w:rsidR="00F06E56" w:rsidRDefault="00F06E56" w:rsidP="004943E8">
            <w:pPr>
              <w:spacing w:after="0" w:line="240" w:lineRule="auto"/>
            </w:pPr>
            <w:r>
              <w:t xml:space="preserve">Politik for nærdemokrati </w:t>
            </w:r>
            <w:r w:rsidR="00C146AC">
              <w:t>–</w:t>
            </w:r>
            <w:r>
              <w:t xml:space="preserve"> høringssvar</w:t>
            </w:r>
          </w:p>
          <w:p w14:paraId="1AFCB89D" w14:textId="77777777" w:rsidR="00C146AC" w:rsidRDefault="00C146AC" w:rsidP="004943E8">
            <w:pPr>
              <w:spacing w:after="0" w:line="240" w:lineRule="auto"/>
            </w:pPr>
            <w:r>
              <w:t>Referat fra fælles lokalrådsmøde</w:t>
            </w:r>
          </w:p>
          <w:p w14:paraId="0A40AFF7" w14:textId="3F36034D" w:rsidR="003D4057" w:rsidRDefault="003D4057" w:rsidP="004943E8">
            <w:pPr>
              <w:spacing w:after="0" w:line="240" w:lineRule="auto"/>
            </w:pPr>
            <w:r>
              <w:t xml:space="preserve">Emner til plan og byudvikling </w:t>
            </w:r>
            <w:r w:rsidR="00EB564A">
              <w:t>–</w:t>
            </w:r>
            <w:r>
              <w:t xml:space="preserve"> lokalrådskonference</w:t>
            </w:r>
          </w:p>
          <w:p w14:paraId="7561836C" w14:textId="5EF8A33A" w:rsidR="00EB564A" w:rsidRDefault="00EB564A" w:rsidP="004943E8">
            <w:pPr>
              <w:spacing w:after="0" w:line="240" w:lineRule="auto"/>
            </w:pPr>
            <w:r>
              <w:t>kommunikationsstrategi</w:t>
            </w:r>
          </w:p>
        </w:tc>
      </w:tr>
      <w:tr w:rsidR="0078103C" w14:paraId="51A83B4A" w14:textId="77777777" w:rsidTr="00C7109A">
        <w:tc>
          <w:tcPr>
            <w:tcW w:w="9351" w:type="dxa"/>
          </w:tcPr>
          <w:p w14:paraId="796C7A99" w14:textId="6B83A60C" w:rsidR="0078103C" w:rsidRDefault="0078103C" w:rsidP="008B0E2D">
            <w:pPr>
              <w:pStyle w:val="Listeafsnit"/>
              <w:numPr>
                <w:ilvl w:val="0"/>
                <w:numId w:val="24"/>
              </w:numPr>
              <w:spacing w:after="0" w:line="240" w:lineRule="auto"/>
            </w:pPr>
            <w:r>
              <w:t>Evt.</w:t>
            </w:r>
          </w:p>
        </w:tc>
      </w:tr>
      <w:tr w:rsidR="00505C9B" w14:paraId="3A6DFE24" w14:textId="77777777" w:rsidTr="00C7109A">
        <w:tc>
          <w:tcPr>
            <w:tcW w:w="9351" w:type="dxa"/>
          </w:tcPr>
          <w:p w14:paraId="06B07465" w14:textId="0F81151A" w:rsidR="00505C9B" w:rsidRDefault="00505C9B" w:rsidP="00505C9B">
            <w:pPr>
              <w:pStyle w:val="Listeafsnit"/>
              <w:spacing w:after="0" w:line="240" w:lineRule="auto"/>
            </w:pPr>
            <w:r>
              <w:t xml:space="preserve">Daniel Lagoni har deltaget i vores møde for at vide hvad lokalrådsarbejde er, inden han beslutter om han vil være lokalrådsmedlem. Han beslutter sig for at takke ja. Han er dermed valgt for 2 år med start 1. nov. 2023. </w:t>
            </w:r>
          </w:p>
        </w:tc>
      </w:tr>
    </w:tbl>
    <w:p w14:paraId="298ED63A" w14:textId="6613313A" w:rsidR="00EA4B0C" w:rsidRDefault="00EA4B0C" w:rsidP="00F778D7">
      <w:pPr>
        <w:spacing w:line="240" w:lineRule="auto"/>
      </w:pPr>
    </w:p>
    <w:sectPr w:rsidR="00EA4B0C" w:rsidSect="00CF7804">
      <w:headerReference w:type="default" r:id="rId9"/>
      <w:footerReference w:type="default" r:id="rId10"/>
      <w:pgSz w:w="11906" w:h="16838"/>
      <w:pgMar w:top="851" w:right="1134" w:bottom="1701" w:left="1134" w:header="5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8C87" w14:textId="77777777" w:rsidR="00CF7804" w:rsidRDefault="00CF7804" w:rsidP="00AA2786">
      <w:pPr>
        <w:spacing w:after="0" w:line="240" w:lineRule="auto"/>
      </w:pPr>
      <w:r>
        <w:separator/>
      </w:r>
    </w:p>
  </w:endnote>
  <w:endnote w:type="continuationSeparator" w:id="0">
    <w:p w14:paraId="117EA4B1" w14:textId="77777777" w:rsidR="00CF7804" w:rsidRDefault="00CF7804" w:rsidP="00AA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A6AC" w14:textId="24DED5CB" w:rsidR="00AA2786" w:rsidRPr="00EB5D3B" w:rsidRDefault="00EB5D3B">
    <w:pPr>
      <w:pStyle w:val="Sidefod"/>
    </w:pPr>
    <w:r>
      <w:t xml:space="preserve"> </w:t>
    </w:r>
    <w:r w:rsidRPr="00EB5D3B">
      <w:rPr>
        <w:noProof/>
        <w:lang w:eastAsia="da-DK"/>
      </w:rPr>
      <w:drawing>
        <wp:inline distT="0" distB="0" distL="0" distR="0" wp14:anchorId="204F7992" wp14:editId="244943E8">
          <wp:extent cx="1084206" cy="1080770"/>
          <wp:effectExtent l="0" t="0" r="1905" b="5080"/>
          <wp:docPr id="11" name="Billede 11" descr="C:\Users\hert\OneDrive - Esbjerg Kommune\Dokumenter\I - 0\Darum Lokalra╠èd logoer\Darum_Lokalra╠è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t\OneDrive - Esbjerg Kommune\Dokumenter\I - 0\Darum Lokalra╠èd logoer\Darum_Lokalra╠è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479" cy="1124902"/>
                  </a:xfrm>
                  <a:prstGeom prst="rect">
                    <a:avLst/>
                  </a:prstGeom>
                  <a:noFill/>
                  <a:ln>
                    <a:noFill/>
                  </a:ln>
                </pic:spPr>
              </pic:pic>
            </a:graphicData>
          </a:graphic>
        </wp:inline>
      </w:drawing>
    </w:r>
    <w:r>
      <w:t xml:space="preserve">  </w:t>
    </w:r>
    <w:r w:rsidR="00D7211F">
      <w:t xml:space="preserve"> </w:t>
    </w:r>
    <w:r>
      <w:t xml:space="preserve">  </w:t>
    </w:r>
    <w:r w:rsidR="00D7211F">
      <w:rPr>
        <w:noProof/>
        <w:lang w:eastAsia="da-DK"/>
      </w:rPr>
      <w:drawing>
        <wp:inline distT="0" distB="0" distL="0" distR="0" wp14:anchorId="2A024479" wp14:editId="29C6D833">
          <wp:extent cx="531586" cy="681038"/>
          <wp:effectExtent l="0" t="0" r="1905" b="508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655" cy="706749"/>
                  </a:xfrm>
                  <a:prstGeom prst="rect">
                    <a:avLst/>
                  </a:prstGeom>
                  <a:noFill/>
                </pic:spPr>
              </pic:pic>
            </a:graphicData>
          </a:graphic>
        </wp:inline>
      </w:drawing>
    </w:r>
    <w:r>
      <w:t xml:space="preserve">                            </w:t>
    </w:r>
    <w:r w:rsidR="00310D18">
      <w:t xml:space="preserve"> </w:t>
    </w:r>
    <w:r>
      <w:t xml:space="preserve">        </w:t>
    </w:r>
    <w:r w:rsidR="00D7211F">
      <w:t xml:space="preserve">                       </w:t>
    </w:r>
    <w:r w:rsidR="005C59DA">
      <w:t xml:space="preserve">                              </w:t>
    </w:r>
    <w:r w:rsidR="00D7211F">
      <w:t xml:space="preserve"> DARUM – </w:t>
    </w:r>
    <w:r w:rsidR="00D7211F" w:rsidRPr="00310D18">
      <w:rPr>
        <w:color w:val="FF0000"/>
      </w:rPr>
      <w:t>Byen bag diget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DEFD" w14:textId="77777777" w:rsidR="00CF7804" w:rsidRDefault="00CF7804" w:rsidP="00AA2786">
      <w:pPr>
        <w:spacing w:after="0" w:line="240" w:lineRule="auto"/>
      </w:pPr>
      <w:r>
        <w:separator/>
      </w:r>
    </w:p>
  </w:footnote>
  <w:footnote w:type="continuationSeparator" w:id="0">
    <w:p w14:paraId="383670F9" w14:textId="77777777" w:rsidR="00CF7804" w:rsidRDefault="00CF7804" w:rsidP="00AA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597803"/>
      <w:docPartObj>
        <w:docPartGallery w:val="Page Numbers (Margins)"/>
        <w:docPartUnique/>
      </w:docPartObj>
    </w:sdtPr>
    <w:sdtContent>
      <w:p w14:paraId="6E67A274" w14:textId="7CBFFCEF" w:rsidR="00584441" w:rsidRDefault="00584441">
        <w:pPr>
          <w:pStyle w:val="Sidehoved"/>
        </w:pPr>
        <w:r>
          <w:rPr>
            <w:noProof/>
          </w:rPr>
          <mc:AlternateContent>
            <mc:Choice Requires="wps">
              <w:drawing>
                <wp:anchor distT="0" distB="0" distL="114300" distR="114300" simplePos="0" relativeHeight="251659264" behindDoc="0" locked="0" layoutInCell="0" allowOverlap="1" wp14:anchorId="5B69F78A" wp14:editId="4EEFA2CA">
                  <wp:simplePos x="0" y="0"/>
                  <wp:positionH relativeFrom="rightMargin">
                    <wp:align>center</wp:align>
                  </wp:positionH>
                  <wp:positionV relativeFrom="page">
                    <wp:align>center</wp:align>
                  </wp:positionV>
                  <wp:extent cx="762000" cy="895350"/>
                  <wp:effectExtent l="0" t="0" r="0" b="0"/>
                  <wp:wrapNone/>
                  <wp:docPr id="103026776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B4A430D" w14:textId="77777777" w:rsidR="00584441" w:rsidRDefault="00584441">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9F78A" id="Rektangel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B4A430D" w14:textId="77777777" w:rsidR="00584441" w:rsidRDefault="00584441">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533"/>
    <w:multiLevelType w:val="hybridMultilevel"/>
    <w:tmpl w:val="61626418"/>
    <w:lvl w:ilvl="0" w:tplc="F33AAC3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36B3FD6"/>
    <w:multiLevelType w:val="hybridMultilevel"/>
    <w:tmpl w:val="1D442938"/>
    <w:lvl w:ilvl="0" w:tplc="50C06B7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6F061D0"/>
    <w:multiLevelType w:val="hybridMultilevel"/>
    <w:tmpl w:val="6672A200"/>
    <w:lvl w:ilvl="0" w:tplc="205CF144">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13374B9B"/>
    <w:multiLevelType w:val="hybridMultilevel"/>
    <w:tmpl w:val="3E84B0BC"/>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0E7CE5"/>
    <w:multiLevelType w:val="hybridMultilevel"/>
    <w:tmpl w:val="B9823F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8B1D09"/>
    <w:multiLevelType w:val="hybridMultilevel"/>
    <w:tmpl w:val="8714A7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BE10A9"/>
    <w:multiLevelType w:val="hybridMultilevel"/>
    <w:tmpl w:val="C2446202"/>
    <w:lvl w:ilvl="0" w:tplc="59BC1E96">
      <w:start w:val="2"/>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337603AB"/>
    <w:multiLevelType w:val="hybridMultilevel"/>
    <w:tmpl w:val="BD8E6CD8"/>
    <w:lvl w:ilvl="0" w:tplc="CB6EE908">
      <w:start w:val="5"/>
      <w:numFmt w:val="decimal"/>
      <w:lvlText w:val="%1."/>
      <w:lvlJc w:val="left"/>
      <w:pPr>
        <w:ind w:left="1186" w:hanging="360"/>
      </w:pPr>
      <w:rPr>
        <w:rFonts w:hint="default"/>
      </w:rPr>
    </w:lvl>
    <w:lvl w:ilvl="1" w:tplc="04060019" w:tentative="1">
      <w:start w:val="1"/>
      <w:numFmt w:val="lowerLetter"/>
      <w:lvlText w:val="%2."/>
      <w:lvlJc w:val="left"/>
      <w:pPr>
        <w:ind w:left="1841" w:hanging="360"/>
      </w:pPr>
    </w:lvl>
    <w:lvl w:ilvl="2" w:tplc="0406001B" w:tentative="1">
      <w:start w:val="1"/>
      <w:numFmt w:val="lowerRoman"/>
      <w:lvlText w:val="%3."/>
      <w:lvlJc w:val="right"/>
      <w:pPr>
        <w:ind w:left="2561" w:hanging="180"/>
      </w:pPr>
    </w:lvl>
    <w:lvl w:ilvl="3" w:tplc="0406000F" w:tentative="1">
      <w:start w:val="1"/>
      <w:numFmt w:val="decimal"/>
      <w:lvlText w:val="%4."/>
      <w:lvlJc w:val="left"/>
      <w:pPr>
        <w:ind w:left="3281" w:hanging="360"/>
      </w:pPr>
    </w:lvl>
    <w:lvl w:ilvl="4" w:tplc="04060019" w:tentative="1">
      <w:start w:val="1"/>
      <w:numFmt w:val="lowerLetter"/>
      <w:lvlText w:val="%5."/>
      <w:lvlJc w:val="left"/>
      <w:pPr>
        <w:ind w:left="4001" w:hanging="360"/>
      </w:pPr>
    </w:lvl>
    <w:lvl w:ilvl="5" w:tplc="0406001B" w:tentative="1">
      <w:start w:val="1"/>
      <w:numFmt w:val="lowerRoman"/>
      <w:lvlText w:val="%6."/>
      <w:lvlJc w:val="right"/>
      <w:pPr>
        <w:ind w:left="4721" w:hanging="180"/>
      </w:pPr>
    </w:lvl>
    <w:lvl w:ilvl="6" w:tplc="0406000F" w:tentative="1">
      <w:start w:val="1"/>
      <w:numFmt w:val="decimal"/>
      <w:lvlText w:val="%7."/>
      <w:lvlJc w:val="left"/>
      <w:pPr>
        <w:ind w:left="5441" w:hanging="360"/>
      </w:pPr>
    </w:lvl>
    <w:lvl w:ilvl="7" w:tplc="04060019" w:tentative="1">
      <w:start w:val="1"/>
      <w:numFmt w:val="lowerLetter"/>
      <w:lvlText w:val="%8."/>
      <w:lvlJc w:val="left"/>
      <w:pPr>
        <w:ind w:left="6161" w:hanging="360"/>
      </w:pPr>
    </w:lvl>
    <w:lvl w:ilvl="8" w:tplc="0406001B" w:tentative="1">
      <w:start w:val="1"/>
      <w:numFmt w:val="lowerRoman"/>
      <w:lvlText w:val="%9."/>
      <w:lvlJc w:val="right"/>
      <w:pPr>
        <w:ind w:left="6881" w:hanging="180"/>
      </w:pPr>
    </w:lvl>
  </w:abstractNum>
  <w:abstractNum w:abstractNumId="8" w15:restartNumberingAfterBreak="0">
    <w:nsid w:val="38252D71"/>
    <w:multiLevelType w:val="hybridMultilevel"/>
    <w:tmpl w:val="B23400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A660E5A"/>
    <w:multiLevelType w:val="hybridMultilevel"/>
    <w:tmpl w:val="324259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B3C3512"/>
    <w:multiLevelType w:val="hybridMultilevel"/>
    <w:tmpl w:val="801657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CB77960"/>
    <w:multiLevelType w:val="hybridMultilevel"/>
    <w:tmpl w:val="33BAD206"/>
    <w:lvl w:ilvl="0" w:tplc="F920D3B4">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433759B9"/>
    <w:multiLevelType w:val="hybridMultilevel"/>
    <w:tmpl w:val="78688C48"/>
    <w:lvl w:ilvl="0" w:tplc="9AF889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43A134F8"/>
    <w:multiLevelType w:val="hybridMultilevel"/>
    <w:tmpl w:val="D654CD74"/>
    <w:lvl w:ilvl="0" w:tplc="11F05FE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46DB1278"/>
    <w:multiLevelType w:val="hybridMultilevel"/>
    <w:tmpl w:val="F634AFCE"/>
    <w:lvl w:ilvl="0" w:tplc="26EC9BD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49A2228A"/>
    <w:multiLevelType w:val="hybridMultilevel"/>
    <w:tmpl w:val="0F9AC60E"/>
    <w:lvl w:ilvl="0" w:tplc="CB6EE908">
      <w:start w:val="5"/>
      <w:numFmt w:val="decimal"/>
      <w:lvlText w:val="%1."/>
      <w:lvlJc w:val="left"/>
      <w:pPr>
        <w:ind w:left="643"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F47108D"/>
    <w:multiLevelType w:val="hybridMultilevel"/>
    <w:tmpl w:val="C8A4F860"/>
    <w:lvl w:ilvl="0" w:tplc="500AE7E4">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50F87662"/>
    <w:multiLevelType w:val="hybridMultilevel"/>
    <w:tmpl w:val="6CBE32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A61BD7"/>
    <w:multiLevelType w:val="hybridMultilevel"/>
    <w:tmpl w:val="5B066486"/>
    <w:lvl w:ilvl="0" w:tplc="CB6EE908">
      <w:start w:val="5"/>
      <w:numFmt w:val="decimal"/>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19" w15:restartNumberingAfterBreak="0">
    <w:nsid w:val="5F91093F"/>
    <w:multiLevelType w:val="hybridMultilevel"/>
    <w:tmpl w:val="AAA2A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8584796"/>
    <w:multiLevelType w:val="hybridMultilevel"/>
    <w:tmpl w:val="9DE4D6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A632455"/>
    <w:multiLevelType w:val="hybridMultilevel"/>
    <w:tmpl w:val="DD6AD4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F7F3044"/>
    <w:multiLevelType w:val="hybridMultilevel"/>
    <w:tmpl w:val="72024352"/>
    <w:lvl w:ilvl="0" w:tplc="403C8C64">
      <w:start w:val="6"/>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23" w15:restartNumberingAfterBreak="0">
    <w:nsid w:val="72B13B2D"/>
    <w:multiLevelType w:val="hybridMultilevel"/>
    <w:tmpl w:val="844280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9103CEE"/>
    <w:multiLevelType w:val="hybridMultilevel"/>
    <w:tmpl w:val="C7D49038"/>
    <w:lvl w:ilvl="0" w:tplc="432692D6">
      <w:start w:val="1"/>
      <w:numFmt w:val="decimal"/>
      <w:lvlText w:val="%1."/>
      <w:lvlJc w:val="left"/>
      <w:pPr>
        <w:ind w:left="1080" w:hanging="360"/>
      </w:pPr>
      <w:rPr>
        <w:rFonts w:hint="default"/>
        <w: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937713433">
    <w:abstractNumId w:val="19"/>
  </w:num>
  <w:num w:numId="2" w16cid:durableId="733427414">
    <w:abstractNumId w:val="5"/>
  </w:num>
  <w:num w:numId="3" w16cid:durableId="873619955">
    <w:abstractNumId w:val="9"/>
  </w:num>
  <w:num w:numId="4" w16cid:durableId="1216698354">
    <w:abstractNumId w:val="0"/>
  </w:num>
  <w:num w:numId="5" w16cid:durableId="1766999650">
    <w:abstractNumId w:val="13"/>
  </w:num>
  <w:num w:numId="6" w16cid:durableId="1125469893">
    <w:abstractNumId w:val="12"/>
  </w:num>
  <w:num w:numId="7" w16cid:durableId="424808861">
    <w:abstractNumId w:val="14"/>
  </w:num>
  <w:num w:numId="8" w16cid:durableId="322857715">
    <w:abstractNumId w:val="11"/>
  </w:num>
  <w:num w:numId="9" w16cid:durableId="472872645">
    <w:abstractNumId w:val="10"/>
  </w:num>
  <w:num w:numId="10" w16cid:durableId="2135326549">
    <w:abstractNumId w:val="15"/>
  </w:num>
  <w:num w:numId="11" w16cid:durableId="1653018323">
    <w:abstractNumId w:val="4"/>
  </w:num>
  <w:num w:numId="12" w16cid:durableId="269703187">
    <w:abstractNumId w:val="24"/>
  </w:num>
  <w:num w:numId="13" w16cid:durableId="146941135">
    <w:abstractNumId w:val="23"/>
  </w:num>
  <w:num w:numId="14" w16cid:durableId="1000238122">
    <w:abstractNumId w:val="18"/>
  </w:num>
  <w:num w:numId="15" w16cid:durableId="938293194">
    <w:abstractNumId w:val="7"/>
  </w:num>
  <w:num w:numId="16" w16cid:durableId="1758134626">
    <w:abstractNumId w:val="22"/>
  </w:num>
  <w:num w:numId="17" w16cid:durableId="961418545">
    <w:abstractNumId w:val="21"/>
  </w:num>
  <w:num w:numId="18" w16cid:durableId="6182403">
    <w:abstractNumId w:val="8"/>
  </w:num>
  <w:num w:numId="19" w16cid:durableId="1116633255">
    <w:abstractNumId w:val="1"/>
  </w:num>
  <w:num w:numId="20" w16cid:durableId="968898773">
    <w:abstractNumId w:val="17"/>
  </w:num>
  <w:num w:numId="21" w16cid:durableId="1462305716">
    <w:abstractNumId w:val="2"/>
  </w:num>
  <w:num w:numId="22" w16cid:durableId="1608851026">
    <w:abstractNumId w:val="6"/>
  </w:num>
  <w:num w:numId="23" w16cid:durableId="1545748782">
    <w:abstractNumId w:val="16"/>
  </w:num>
  <w:num w:numId="24" w16cid:durableId="1937666064">
    <w:abstractNumId w:val="3"/>
  </w:num>
  <w:num w:numId="25" w16cid:durableId="12368226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DF"/>
    <w:rsid w:val="00007DB8"/>
    <w:rsid w:val="00025D8D"/>
    <w:rsid w:val="0003749A"/>
    <w:rsid w:val="0004342B"/>
    <w:rsid w:val="00057721"/>
    <w:rsid w:val="00060175"/>
    <w:rsid w:val="0009715B"/>
    <w:rsid w:val="000C57B2"/>
    <w:rsid w:val="000D61F9"/>
    <w:rsid w:val="000F5106"/>
    <w:rsid w:val="00100014"/>
    <w:rsid w:val="00116B14"/>
    <w:rsid w:val="00132C9E"/>
    <w:rsid w:val="00136BCD"/>
    <w:rsid w:val="00142FDF"/>
    <w:rsid w:val="00172E9C"/>
    <w:rsid w:val="00176CF5"/>
    <w:rsid w:val="001B44EF"/>
    <w:rsid w:val="001B7C42"/>
    <w:rsid w:val="001F2E60"/>
    <w:rsid w:val="002133D0"/>
    <w:rsid w:val="002701BB"/>
    <w:rsid w:val="00293600"/>
    <w:rsid w:val="002D1E94"/>
    <w:rsid w:val="003063BF"/>
    <w:rsid w:val="00310D18"/>
    <w:rsid w:val="00380A90"/>
    <w:rsid w:val="003A04E2"/>
    <w:rsid w:val="003A7F13"/>
    <w:rsid w:val="003B3589"/>
    <w:rsid w:val="003D4057"/>
    <w:rsid w:val="00430CE7"/>
    <w:rsid w:val="0047671C"/>
    <w:rsid w:val="00484E81"/>
    <w:rsid w:val="004943E8"/>
    <w:rsid w:val="00497E3D"/>
    <w:rsid w:val="004A5637"/>
    <w:rsid w:val="004B4684"/>
    <w:rsid w:val="00505C9B"/>
    <w:rsid w:val="00584441"/>
    <w:rsid w:val="00592574"/>
    <w:rsid w:val="005A39F4"/>
    <w:rsid w:val="005C59DA"/>
    <w:rsid w:val="005D723E"/>
    <w:rsid w:val="00600351"/>
    <w:rsid w:val="006014BD"/>
    <w:rsid w:val="006035E4"/>
    <w:rsid w:val="006042F3"/>
    <w:rsid w:val="006332AF"/>
    <w:rsid w:val="00642595"/>
    <w:rsid w:val="00660C61"/>
    <w:rsid w:val="00674934"/>
    <w:rsid w:val="00676E11"/>
    <w:rsid w:val="006A4857"/>
    <w:rsid w:val="006A6BCA"/>
    <w:rsid w:val="006D319C"/>
    <w:rsid w:val="006E0D05"/>
    <w:rsid w:val="00720A10"/>
    <w:rsid w:val="00727463"/>
    <w:rsid w:val="00734E18"/>
    <w:rsid w:val="007425FC"/>
    <w:rsid w:val="0076039C"/>
    <w:rsid w:val="0078103C"/>
    <w:rsid w:val="007B0CA3"/>
    <w:rsid w:val="007E413B"/>
    <w:rsid w:val="00825AE9"/>
    <w:rsid w:val="00844609"/>
    <w:rsid w:val="00853C29"/>
    <w:rsid w:val="008B0E2D"/>
    <w:rsid w:val="008B11E3"/>
    <w:rsid w:val="008B27BE"/>
    <w:rsid w:val="008B6361"/>
    <w:rsid w:val="00944A66"/>
    <w:rsid w:val="009572EC"/>
    <w:rsid w:val="00985CE8"/>
    <w:rsid w:val="00987C5A"/>
    <w:rsid w:val="009959AB"/>
    <w:rsid w:val="009D439D"/>
    <w:rsid w:val="00A17CE3"/>
    <w:rsid w:val="00A36995"/>
    <w:rsid w:val="00A559B1"/>
    <w:rsid w:val="00A67170"/>
    <w:rsid w:val="00AA2786"/>
    <w:rsid w:val="00AC1011"/>
    <w:rsid w:val="00AE51B6"/>
    <w:rsid w:val="00B03C9E"/>
    <w:rsid w:val="00B264B0"/>
    <w:rsid w:val="00B543F9"/>
    <w:rsid w:val="00B66D43"/>
    <w:rsid w:val="00B84CDC"/>
    <w:rsid w:val="00B93669"/>
    <w:rsid w:val="00B938BC"/>
    <w:rsid w:val="00BB759E"/>
    <w:rsid w:val="00BE38ED"/>
    <w:rsid w:val="00C13374"/>
    <w:rsid w:val="00C146AC"/>
    <w:rsid w:val="00C44E84"/>
    <w:rsid w:val="00C4725B"/>
    <w:rsid w:val="00C7109A"/>
    <w:rsid w:val="00C87C33"/>
    <w:rsid w:val="00CB3A1F"/>
    <w:rsid w:val="00CF7804"/>
    <w:rsid w:val="00D170CA"/>
    <w:rsid w:val="00D45DF5"/>
    <w:rsid w:val="00D46A43"/>
    <w:rsid w:val="00D7211F"/>
    <w:rsid w:val="00D7674C"/>
    <w:rsid w:val="00DB2542"/>
    <w:rsid w:val="00DC5D07"/>
    <w:rsid w:val="00E20E40"/>
    <w:rsid w:val="00E811F3"/>
    <w:rsid w:val="00E84A27"/>
    <w:rsid w:val="00E93569"/>
    <w:rsid w:val="00E94463"/>
    <w:rsid w:val="00EA4B0C"/>
    <w:rsid w:val="00EB564A"/>
    <w:rsid w:val="00EB5D3B"/>
    <w:rsid w:val="00EC086F"/>
    <w:rsid w:val="00EC48E7"/>
    <w:rsid w:val="00EF7071"/>
    <w:rsid w:val="00F001F5"/>
    <w:rsid w:val="00F06E56"/>
    <w:rsid w:val="00F07CC4"/>
    <w:rsid w:val="00F31D78"/>
    <w:rsid w:val="00F70361"/>
    <w:rsid w:val="00F731C6"/>
    <w:rsid w:val="00F778D7"/>
    <w:rsid w:val="00F804B6"/>
    <w:rsid w:val="00FB1DAC"/>
    <w:rsid w:val="00FF21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A678"/>
  <w15:chartTrackingRefBased/>
  <w15:docId w15:val="{919C91A5-EA89-45E3-ADF4-08C37019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86"/>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A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A27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2786"/>
  </w:style>
  <w:style w:type="paragraph" w:styleId="Sidefod">
    <w:name w:val="footer"/>
    <w:basedOn w:val="Normal"/>
    <w:link w:val="SidefodTegn"/>
    <w:uiPriority w:val="99"/>
    <w:unhideWhenUsed/>
    <w:rsid w:val="00AA27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2786"/>
  </w:style>
  <w:style w:type="paragraph" w:styleId="Listeafsnit">
    <w:name w:val="List Paragraph"/>
    <w:basedOn w:val="Normal"/>
    <w:uiPriority w:val="34"/>
    <w:qFormat/>
    <w:rsid w:val="00AA2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16771-87FF-41DE-AA9F-1BEA355F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731</Words>
  <Characters>4462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Ertmann</dc:creator>
  <cp:keywords/>
  <dc:description/>
  <cp:lastModifiedBy>Elisabeth Magda Rasmussen</cp:lastModifiedBy>
  <cp:revision>6</cp:revision>
  <dcterms:created xsi:type="dcterms:W3CDTF">2024-02-28T15:46:00Z</dcterms:created>
  <dcterms:modified xsi:type="dcterms:W3CDTF">2024-03-07T18:41:00Z</dcterms:modified>
</cp:coreProperties>
</file>