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A678" w14:textId="40FEEAE3"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</w:t>
      </w:r>
      <w:r w:rsidR="00624693">
        <w:rPr>
          <w:b/>
          <w:sz w:val="32"/>
          <w:szCs w:val="32"/>
        </w:rPr>
        <w:t>L</w:t>
      </w:r>
      <w:r w:rsidRPr="00EB5D3B">
        <w:rPr>
          <w:b/>
          <w:sz w:val="32"/>
          <w:szCs w:val="32"/>
        </w:rPr>
        <w:t xml:space="preserve">okalråd     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3EF69690" wp14:editId="207804A2">
            <wp:extent cx="1188720" cy="118300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1A679" w14:textId="104086FB" w:rsidR="00AA2786" w:rsidRDefault="00176CF5" w:rsidP="00AA2786">
      <w:r>
        <w:t xml:space="preserve">Dagsorden møde d. </w:t>
      </w:r>
      <w:r w:rsidR="00304B11">
        <w:t>12</w:t>
      </w:r>
      <w:r w:rsidR="002133D0">
        <w:t>.</w:t>
      </w:r>
      <w:r w:rsidR="00E3707E">
        <w:t>08.</w:t>
      </w:r>
      <w:r w:rsidR="002133D0">
        <w:t>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7109A" w14:paraId="3F51A67D" w14:textId="77777777" w:rsidTr="006D373B">
        <w:tc>
          <w:tcPr>
            <w:tcW w:w="9351" w:type="dxa"/>
          </w:tcPr>
          <w:p w14:paraId="3F51A67A" w14:textId="1C7E93BD"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4F7E92">
              <w:t>Helle, Inger, Hanne, Aase</w:t>
            </w:r>
            <w:r w:rsidR="00F13812">
              <w:t xml:space="preserve"> (FDF)</w:t>
            </w:r>
            <w:r w:rsidR="004F7E92">
              <w:t>, Jesper</w:t>
            </w:r>
            <w:r w:rsidR="00F13812">
              <w:t xml:space="preserve"> (Børneby)</w:t>
            </w:r>
            <w:r w:rsidR="004F7E92">
              <w:t>, Daniel, Diana</w:t>
            </w:r>
          </w:p>
          <w:p w14:paraId="3F51A67B" w14:textId="3FAA9124"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5200C0">
              <w:t xml:space="preserve"> </w:t>
            </w:r>
            <w:r w:rsidR="00624693">
              <w:t>H</w:t>
            </w:r>
            <w:r w:rsidR="004F7E92">
              <w:t>allen, idrætsforening</w:t>
            </w:r>
          </w:p>
          <w:p w14:paraId="3F51A67C" w14:textId="10F39CF0" w:rsidR="00C7109A" w:rsidRDefault="00C7109A" w:rsidP="00F778D7">
            <w:pPr>
              <w:spacing w:after="0" w:line="240" w:lineRule="auto"/>
            </w:pPr>
            <w:r>
              <w:t>Referent:</w:t>
            </w:r>
            <w:r w:rsidR="004F7E92">
              <w:t xml:space="preserve"> Diana</w:t>
            </w:r>
          </w:p>
        </w:tc>
      </w:tr>
      <w:tr w:rsidR="00D7211F" w14:paraId="0594E26D" w14:textId="77777777" w:rsidTr="006D373B">
        <w:tc>
          <w:tcPr>
            <w:tcW w:w="9351" w:type="dxa"/>
          </w:tcPr>
          <w:p w14:paraId="6D197B1C" w14:textId="600FF435" w:rsidR="00D7211F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Siden sidst</w:t>
            </w:r>
          </w:p>
        </w:tc>
      </w:tr>
      <w:tr w:rsidR="004F7E92" w14:paraId="4B3C3C29" w14:textId="77777777" w:rsidTr="006D373B">
        <w:tc>
          <w:tcPr>
            <w:tcW w:w="9351" w:type="dxa"/>
          </w:tcPr>
          <w:p w14:paraId="42F1A463" w14:textId="4C26DF6E" w:rsidR="004F7E92" w:rsidRDefault="005A5D4E" w:rsidP="004F7E92">
            <w:pPr>
              <w:spacing w:after="0" w:line="240" w:lineRule="auto"/>
            </w:pPr>
            <w:r>
              <w:t>D</w:t>
            </w:r>
            <w:r w:rsidR="00C55CF8">
              <w:t xml:space="preserve">iana fra lokalrådet har været med i et </w:t>
            </w:r>
            <w:r w:rsidR="001020CA">
              <w:t>interview i DR P4 syd</w:t>
            </w:r>
            <w:r w:rsidR="0048481E">
              <w:t xml:space="preserve"> hvor der blev talt om konsekvenserne af de </w:t>
            </w:r>
            <w:r w:rsidR="00A730A8">
              <w:t xml:space="preserve">begrænsede busafgange til Ribe og Esbjerg. </w:t>
            </w:r>
            <w:r w:rsidR="00B85ACF">
              <w:t xml:space="preserve">Interviewet blev sendt søndag d. </w:t>
            </w:r>
            <w:r w:rsidR="00454219">
              <w:t>30. juni.</w:t>
            </w:r>
          </w:p>
        </w:tc>
      </w:tr>
      <w:tr w:rsidR="00C7109A" w14:paraId="3F51A681" w14:textId="77777777" w:rsidTr="006D373B">
        <w:tc>
          <w:tcPr>
            <w:tcW w:w="9351" w:type="dxa"/>
          </w:tcPr>
          <w:p w14:paraId="3F51A680" w14:textId="63E8AB24" w:rsidR="00C7109A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fra foreninger og arbejdsgruppe</w:t>
            </w:r>
            <w:r w:rsidR="00241AA2">
              <w:t>r</w:t>
            </w:r>
          </w:p>
        </w:tc>
      </w:tr>
      <w:tr w:rsidR="004F7E92" w14:paraId="67C1A999" w14:textId="77777777" w:rsidTr="006D373B">
        <w:tc>
          <w:tcPr>
            <w:tcW w:w="9351" w:type="dxa"/>
          </w:tcPr>
          <w:p w14:paraId="74C81EB7" w14:textId="5E9CB62F" w:rsidR="004F7E92" w:rsidRDefault="00EE41A7" w:rsidP="004F7E92">
            <w:pPr>
              <w:spacing w:after="0" w:line="240" w:lineRule="auto"/>
            </w:pPr>
            <w:r>
              <w:t>Børnebyen: D</w:t>
            </w:r>
            <w:r w:rsidR="00FB0FAD">
              <w:t xml:space="preserve">er er gang i en udskiftning på både ledelsesposter og i bestyrelsen, </w:t>
            </w:r>
            <w:r w:rsidR="00893387">
              <w:t>intet nyt</w:t>
            </w:r>
            <w:r w:rsidR="00F13812">
              <w:t xml:space="preserve"> derudover</w:t>
            </w:r>
            <w:r w:rsidR="00893387">
              <w:t>.</w:t>
            </w:r>
            <w:r w:rsidR="00241AA2">
              <w:t xml:space="preserve"> </w:t>
            </w:r>
          </w:p>
          <w:p w14:paraId="54DD189E" w14:textId="77777777" w:rsidR="00893387" w:rsidRDefault="006077F4" w:rsidP="004F7E92">
            <w:pPr>
              <w:spacing w:after="0" w:line="240" w:lineRule="auto"/>
            </w:pPr>
            <w:r>
              <w:t>FDF: Møde i morgen</w:t>
            </w:r>
            <w:r w:rsidR="00C14337">
              <w:t xml:space="preserve"> i bestyrelsen</w:t>
            </w:r>
          </w:p>
          <w:p w14:paraId="009DE7BB" w14:textId="529AE9CC" w:rsidR="00C14337" w:rsidRDefault="00C14337" w:rsidP="004F7E92">
            <w:pPr>
              <w:spacing w:after="0" w:line="240" w:lineRule="auto"/>
            </w:pPr>
            <w:r>
              <w:t xml:space="preserve">Hollænderskoven: </w:t>
            </w:r>
            <w:r w:rsidR="00F13812">
              <w:t xml:space="preserve">Etableringen af den nye sti og bord-bænkesættet ved Dammosen er ikke gået i gang endnu, selvom det skulle starte op her i forsommeren. </w:t>
            </w:r>
            <w:r w:rsidR="00240D82">
              <w:t>Der</w:t>
            </w:r>
            <w:r>
              <w:t xml:space="preserve"> har </w:t>
            </w:r>
            <w:r w:rsidR="00240D82">
              <w:t>været</w:t>
            </w:r>
            <w:r>
              <w:t xml:space="preserve"> kontakt for at finde ud af hvornår der sker noget</w:t>
            </w:r>
            <w:r w:rsidR="00F13812">
              <w:t>, men vi har ikke hørt nyt.</w:t>
            </w:r>
          </w:p>
          <w:p w14:paraId="53AF1A5E" w14:textId="77777777" w:rsidR="003E7AE2" w:rsidRDefault="00240D82" w:rsidP="003E7AE2">
            <w:pPr>
              <w:spacing w:after="0" w:line="240" w:lineRule="auto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t xml:space="preserve">Kvindeegs projektet: </w:t>
            </w:r>
            <w:r w:rsidR="003E7AE2" w:rsidRPr="003E7AE2">
              <w:rPr>
                <w:rFonts w:ascii="Calibri" w:hAnsi="Calibri" w:cs="Calibri"/>
                <w:color w:val="222222"/>
                <w:shd w:val="clear" w:color="auto" w:fill="FFFFFF"/>
              </w:rPr>
              <w:t>Vi afventer svar på vores ansøgning om puljemidler for udrulning af landsbyplaner fra Esbjerg Kommune i nærmeste fremtid.</w:t>
            </w:r>
          </w:p>
          <w:p w14:paraId="1B8F6926" w14:textId="0AC21BBF" w:rsidR="000F22B6" w:rsidRDefault="000F22B6" w:rsidP="003E7AE2">
            <w:pPr>
              <w:spacing w:after="0" w:line="240" w:lineRule="auto"/>
            </w:pPr>
            <w:r w:rsidRPr="003E7AE2">
              <w:rPr>
                <w:rFonts w:ascii="Calibri" w:hAnsi="Calibri" w:cs="Calibri"/>
              </w:rPr>
              <w:t>Seniorboliger</w:t>
            </w:r>
            <w:r>
              <w:t xml:space="preserve">: </w:t>
            </w:r>
            <w:r w:rsidR="00B1745A">
              <w:t xml:space="preserve">se under </w:t>
            </w:r>
            <w:r w:rsidR="00CF54A7">
              <w:t>punkt 8</w:t>
            </w:r>
          </w:p>
        </w:tc>
      </w:tr>
      <w:tr w:rsidR="00430CE7" w14:paraId="77543982" w14:textId="77777777" w:rsidTr="006D373B">
        <w:tc>
          <w:tcPr>
            <w:tcW w:w="9351" w:type="dxa"/>
          </w:tcPr>
          <w:p w14:paraId="5787299C" w14:textId="68300D02" w:rsidR="00E94463" w:rsidRDefault="002F1477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Evaluering af Indvielse af cykelstien</w:t>
            </w:r>
          </w:p>
        </w:tc>
      </w:tr>
      <w:tr w:rsidR="008109FA" w14:paraId="63A631AA" w14:textId="77777777" w:rsidTr="006D373B">
        <w:tc>
          <w:tcPr>
            <w:tcW w:w="9351" w:type="dxa"/>
          </w:tcPr>
          <w:p w14:paraId="72430282" w14:textId="0EEF0712" w:rsidR="008109FA" w:rsidRDefault="003567A0" w:rsidP="008109FA">
            <w:pPr>
              <w:spacing w:after="0" w:line="240" w:lineRule="auto"/>
            </w:pPr>
            <w:r>
              <w:t>Vi er utrolig stolte af den store opbakning</w:t>
            </w:r>
            <w:r w:rsidR="00956185">
              <w:t xml:space="preserve"> til fejringen af </w:t>
            </w:r>
            <w:r w:rsidR="00E07821">
              <w:t xml:space="preserve">den nye </w:t>
            </w:r>
            <w:r w:rsidR="00956185">
              <w:t>cykelsti</w:t>
            </w:r>
            <w:r w:rsidR="00F13812">
              <w:t xml:space="preserve">. Der har været omkring </w:t>
            </w:r>
            <w:r w:rsidR="00E07821">
              <w:t xml:space="preserve">400 </w:t>
            </w:r>
            <w:r w:rsidR="00F13812">
              <w:t xml:space="preserve">besøgende, mange havde </w:t>
            </w:r>
            <w:r w:rsidR="00C05024">
              <w:t xml:space="preserve">taget opfordringen </w:t>
            </w:r>
            <w:r w:rsidR="00A350C6">
              <w:t xml:space="preserve">til sig og pyntet cykler med blomster og flag. </w:t>
            </w:r>
            <w:r w:rsidR="00F13812">
              <w:t xml:space="preserve">En rigtig dejlig dag med høj sol og glade cyklister. </w:t>
            </w:r>
          </w:p>
          <w:p w14:paraId="2F10621D" w14:textId="2F74ED28" w:rsidR="00480EFC" w:rsidRDefault="00480EFC" w:rsidP="008109FA">
            <w:pPr>
              <w:spacing w:after="0" w:line="240" w:lineRule="auto"/>
            </w:pPr>
            <w:r>
              <w:t xml:space="preserve">FDF skal have stor tak for at stille </w:t>
            </w:r>
            <w:r w:rsidR="00CC04A7">
              <w:t>faciliteter</w:t>
            </w:r>
            <w:r>
              <w:t xml:space="preserve"> og hjælpende hænder </w:t>
            </w:r>
            <w:r w:rsidR="00CC04A7">
              <w:t>til rådighed. De gjorde et stort arbejde</w:t>
            </w:r>
            <w:r w:rsidR="007216A7">
              <w:t xml:space="preserve">. </w:t>
            </w:r>
          </w:p>
          <w:p w14:paraId="0F8104EA" w14:textId="577E90E0" w:rsidR="00CC04A7" w:rsidRDefault="000D4468" w:rsidP="008109FA">
            <w:pPr>
              <w:spacing w:after="0" w:line="240" w:lineRule="auto"/>
            </w:pPr>
            <w:r>
              <w:t xml:space="preserve">Også stor tak til Helheden for at hjælpe til og bakke op med </w:t>
            </w:r>
            <w:r w:rsidR="007216A7">
              <w:t>kage.</w:t>
            </w:r>
            <w:r w:rsidR="00F13812">
              <w:t xml:space="preserve"> </w:t>
            </w:r>
          </w:p>
        </w:tc>
      </w:tr>
      <w:tr w:rsidR="009A4A81" w14:paraId="10EAF3B3" w14:textId="77777777" w:rsidTr="006D373B">
        <w:tc>
          <w:tcPr>
            <w:tcW w:w="9351" w:type="dxa"/>
          </w:tcPr>
          <w:p w14:paraId="296B355D" w14:textId="1FD1879F" w:rsidR="009A4A81" w:rsidRDefault="009A4A81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Lokalvarme</w:t>
            </w:r>
          </w:p>
        </w:tc>
      </w:tr>
      <w:tr w:rsidR="008109FA" w14:paraId="56662A82" w14:textId="77777777" w:rsidTr="006D373B">
        <w:tc>
          <w:tcPr>
            <w:tcW w:w="9351" w:type="dxa"/>
          </w:tcPr>
          <w:p w14:paraId="4AB32A2F" w14:textId="11064B5A" w:rsidR="008109FA" w:rsidRDefault="00804DAF" w:rsidP="008109FA">
            <w:pPr>
              <w:spacing w:after="0" w:line="240" w:lineRule="auto"/>
            </w:pPr>
            <w:r>
              <w:t xml:space="preserve">Der er borgermøde om lokalvarme </w:t>
            </w:r>
            <w:r w:rsidR="00E9384E">
              <w:t>27. august i hallen</w:t>
            </w:r>
            <w:r w:rsidR="004A024C">
              <w:t xml:space="preserve"> kl. 19.30</w:t>
            </w:r>
            <w:r w:rsidR="00F13812">
              <w:t xml:space="preserve">. Gruppen har sat plakater op og der kommer en flyers i postkassen. </w:t>
            </w:r>
            <w:r w:rsidR="00607A92">
              <w:t>Lokalråd</w:t>
            </w:r>
            <w:r w:rsidR="00F13812">
              <w:t xml:space="preserve">et </w:t>
            </w:r>
            <w:r w:rsidR="00607A92">
              <w:t xml:space="preserve">vil opfordre til </w:t>
            </w:r>
            <w:r w:rsidR="0063365E">
              <w:t xml:space="preserve">deltagelse ved borgermødet. </w:t>
            </w:r>
          </w:p>
        </w:tc>
      </w:tr>
      <w:tr w:rsidR="00C44E84" w14:paraId="098D694E" w14:textId="77777777" w:rsidTr="006D373B">
        <w:tc>
          <w:tcPr>
            <w:tcW w:w="9351" w:type="dxa"/>
          </w:tcPr>
          <w:p w14:paraId="337E5395" w14:textId="77777777" w:rsidR="00C44E84" w:rsidRDefault="002F1477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Konference for alle foreninger i Darum, skal vi afholde det?</w:t>
            </w:r>
          </w:p>
          <w:p w14:paraId="49638260" w14:textId="7920F949" w:rsidR="002F1477" w:rsidRDefault="002F1477" w:rsidP="002F1477">
            <w:pPr>
              <w:pStyle w:val="Listeafsnit"/>
              <w:spacing w:after="0" w:line="240" w:lineRule="auto"/>
              <w:ind w:left="1080"/>
            </w:pPr>
            <w:r>
              <w:t>Initiativet fra Darum Børneby ligger lige i dvale.</w:t>
            </w:r>
          </w:p>
        </w:tc>
      </w:tr>
      <w:tr w:rsidR="008109FA" w14:paraId="67301416" w14:textId="77777777" w:rsidTr="006D373B">
        <w:tc>
          <w:tcPr>
            <w:tcW w:w="9351" w:type="dxa"/>
          </w:tcPr>
          <w:p w14:paraId="57E45100" w14:textId="3C70E567" w:rsidR="00F13812" w:rsidRDefault="00F13812" w:rsidP="008109FA">
            <w:pPr>
              <w:spacing w:after="0" w:line="240" w:lineRule="auto"/>
            </w:pPr>
            <w:r>
              <w:t>Vi beslutter at afholde konferencen, men udsætte det til</w:t>
            </w:r>
            <w:r w:rsidR="004241D2">
              <w:t xml:space="preserve"> </w:t>
            </w:r>
            <w:r w:rsidR="00624693">
              <w:t>t</w:t>
            </w:r>
            <w:r w:rsidR="004241D2">
              <w:t>irsdag den 21. januar kl. 19 i S</w:t>
            </w:r>
            <w:r>
              <w:t>ognehuset.</w:t>
            </w:r>
          </w:p>
          <w:p w14:paraId="668A6ACC" w14:textId="4C4D5129" w:rsidR="008109FA" w:rsidRDefault="00235087" w:rsidP="004241D2">
            <w:pPr>
              <w:spacing w:after="0" w:line="240" w:lineRule="auto"/>
            </w:pPr>
            <w:r>
              <w:t>Fors</w:t>
            </w:r>
            <w:r w:rsidR="004241D2">
              <w:t>lag til dagsorden</w:t>
            </w:r>
            <w:r w:rsidR="00FF5C47">
              <w:t xml:space="preserve">: </w:t>
            </w:r>
            <w:r w:rsidR="002174BE">
              <w:t>Film</w:t>
            </w:r>
            <w:r>
              <w:t xml:space="preserve"> om Darum</w:t>
            </w:r>
            <w:r w:rsidR="002174BE">
              <w:t xml:space="preserve">, </w:t>
            </w:r>
            <w:r w:rsidR="004241D2">
              <w:t xml:space="preserve">hjælp til </w:t>
            </w:r>
            <w:r w:rsidR="00354B6E">
              <w:t>byg</w:t>
            </w:r>
            <w:r w:rsidR="00FF5C47">
              <w:t>geri af</w:t>
            </w:r>
            <w:r w:rsidR="00354B6E">
              <w:t xml:space="preserve"> insektboliger osv. </w:t>
            </w:r>
            <w:r w:rsidR="00FF5C47">
              <w:t>t</w:t>
            </w:r>
            <w:r w:rsidR="00F13812">
              <w:t>il K</w:t>
            </w:r>
            <w:r w:rsidR="00354B6E">
              <w:t>vinde</w:t>
            </w:r>
            <w:r w:rsidR="00BC0FBC">
              <w:t>egshaven</w:t>
            </w:r>
            <w:r w:rsidR="00FF5C47">
              <w:t>.</w:t>
            </w:r>
            <w:r w:rsidR="008F5EF4">
              <w:t xml:space="preserve"> </w:t>
            </w:r>
          </w:p>
        </w:tc>
      </w:tr>
      <w:tr w:rsidR="002F1477" w14:paraId="23FB8DE8" w14:textId="77777777" w:rsidTr="006D373B">
        <w:tc>
          <w:tcPr>
            <w:tcW w:w="9351" w:type="dxa"/>
          </w:tcPr>
          <w:p w14:paraId="36E901EC" w14:textId="5E985765" w:rsidR="002F1477" w:rsidRDefault="002F1477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Årsmøde, vi skal finde en dato og overveje afviklingen af mødet</w:t>
            </w:r>
          </w:p>
        </w:tc>
      </w:tr>
      <w:tr w:rsidR="009436D6" w14:paraId="1C5FA8BE" w14:textId="77777777" w:rsidTr="006D373B">
        <w:tc>
          <w:tcPr>
            <w:tcW w:w="9351" w:type="dxa"/>
          </w:tcPr>
          <w:p w14:paraId="3792F8CD" w14:textId="31F99DCD" w:rsidR="009436D6" w:rsidRDefault="007A68C3" w:rsidP="009436D6">
            <w:pPr>
              <w:spacing w:after="0" w:line="240" w:lineRule="auto"/>
            </w:pPr>
            <w:r>
              <w:t>Dato bliver 5. november</w:t>
            </w:r>
            <w:r w:rsidR="00C03784">
              <w:t xml:space="preserve"> kl. 19.00 – Aase kontakter hallen</w:t>
            </w:r>
            <w:r w:rsidR="004241D2">
              <w:t xml:space="preserve"> om bookning af </w:t>
            </w:r>
            <w:r w:rsidR="00624693">
              <w:t>b</w:t>
            </w:r>
            <w:r w:rsidR="004241D2">
              <w:t>iblioteket og hører om hallen har indkøbt mikrofon til lydanlæg til lokalet.</w:t>
            </w:r>
          </w:p>
        </w:tc>
      </w:tr>
      <w:tr w:rsidR="002F1477" w14:paraId="054C1F2B" w14:textId="77777777" w:rsidTr="006D373B">
        <w:tc>
          <w:tcPr>
            <w:tcW w:w="9351" w:type="dxa"/>
          </w:tcPr>
          <w:p w14:paraId="324467BA" w14:textId="1B10B724" w:rsidR="002F1477" w:rsidRDefault="002F1477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Indlæg Darum Sogneblad og Darum IF – deadline 15.8 (inkl. </w:t>
            </w:r>
            <w:r w:rsidR="00624693">
              <w:t>å</w:t>
            </w:r>
            <w:r>
              <w:t>rsmødedato)</w:t>
            </w:r>
          </w:p>
        </w:tc>
      </w:tr>
      <w:tr w:rsidR="004E2730" w14:paraId="0A14E2CC" w14:textId="77777777" w:rsidTr="006D373B">
        <w:tc>
          <w:tcPr>
            <w:tcW w:w="9351" w:type="dxa"/>
          </w:tcPr>
          <w:p w14:paraId="6A6D9C5F" w14:textId="1D76D6D6" w:rsidR="008173DB" w:rsidRDefault="008173DB" w:rsidP="004241D2">
            <w:pPr>
              <w:spacing w:after="0" w:line="240" w:lineRule="auto"/>
            </w:pPr>
            <w:r>
              <w:t>Indvielse af cykelsti</w:t>
            </w:r>
            <w:r w:rsidR="004241D2">
              <w:t xml:space="preserve">, </w:t>
            </w:r>
            <w:r w:rsidR="00BD5B7A">
              <w:t xml:space="preserve">Sommerferie, </w:t>
            </w:r>
            <w:r w:rsidR="00EF0123">
              <w:t>grøn boligrotation, senior</w:t>
            </w:r>
            <w:r w:rsidR="00090EF1">
              <w:t>boliger, flextrafik</w:t>
            </w:r>
          </w:p>
        </w:tc>
      </w:tr>
      <w:tr w:rsidR="002F1477" w14:paraId="711E60A1" w14:textId="77777777" w:rsidTr="006D373B">
        <w:tc>
          <w:tcPr>
            <w:tcW w:w="9351" w:type="dxa"/>
          </w:tcPr>
          <w:p w14:paraId="05F988DF" w14:textId="556F702F" w:rsidR="002F1477" w:rsidRDefault="002F1477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Projekt Grøn boligrotation</w:t>
            </w:r>
            <w:r w:rsidR="00345194">
              <w:t>.</w:t>
            </w:r>
          </w:p>
          <w:p w14:paraId="45372F4C" w14:textId="16AE12DB" w:rsidR="00345194" w:rsidRDefault="00345194" w:rsidP="00345194">
            <w:pPr>
              <w:pStyle w:val="Listeafsnit"/>
              <w:spacing w:after="0" w:line="240" w:lineRule="auto"/>
              <w:ind w:left="1080"/>
            </w:pPr>
            <w:r>
              <w:t>Der har været yderligere spørgsmål. Vi får tilbagemelding i uge 34.  Skal vi have en plan for hurtig indsats hvis vi bliver udvalgt?</w:t>
            </w:r>
          </w:p>
        </w:tc>
      </w:tr>
      <w:tr w:rsidR="001E4E52" w14:paraId="41445EE5" w14:textId="77777777" w:rsidTr="006D373B">
        <w:tc>
          <w:tcPr>
            <w:tcW w:w="9351" w:type="dxa"/>
          </w:tcPr>
          <w:p w14:paraId="739F4C70" w14:textId="1C27FDCF" w:rsidR="001E4E52" w:rsidRDefault="00D82FA8" w:rsidP="001E4E52">
            <w:pPr>
              <w:spacing w:after="0" w:line="240" w:lineRule="auto"/>
            </w:pPr>
            <w:r>
              <w:t xml:space="preserve">Vi afventer </w:t>
            </w:r>
            <w:r w:rsidR="000114FE">
              <w:t>om vi bliver udvalgt til at deltage</w:t>
            </w:r>
            <w:r w:rsidR="004241D2">
              <w:t xml:space="preserve"> og mødes så. </w:t>
            </w:r>
          </w:p>
        </w:tc>
      </w:tr>
      <w:tr w:rsidR="00345194" w14:paraId="785FB090" w14:textId="77777777" w:rsidTr="006D373B">
        <w:tc>
          <w:tcPr>
            <w:tcW w:w="9351" w:type="dxa"/>
          </w:tcPr>
          <w:p w14:paraId="5F7CD1B0" w14:textId="77777777" w:rsidR="00345194" w:rsidRDefault="0034519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>
              <w:t>Puhakkas</w:t>
            </w:r>
            <w:proofErr w:type="spellEnd"/>
            <w:r>
              <w:t xml:space="preserve"> skulptur. Der er grønt lys fra lodsejer og nabo for at fælde ahorntræet. </w:t>
            </w:r>
          </w:p>
          <w:p w14:paraId="608C1071" w14:textId="0ACB4160" w:rsidR="00345194" w:rsidRDefault="00345194" w:rsidP="00345194">
            <w:pPr>
              <w:pStyle w:val="Listeafsnit"/>
              <w:spacing w:after="0" w:line="240" w:lineRule="auto"/>
              <w:ind w:left="1080"/>
            </w:pPr>
            <w:r>
              <w:t>Vi skal planlægge hvornår vi gør det og hvem.</w:t>
            </w:r>
          </w:p>
        </w:tc>
      </w:tr>
      <w:tr w:rsidR="000114FE" w14:paraId="32E2D6E0" w14:textId="77777777" w:rsidTr="006D373B">
        <w:tc>
          <w:tcPr>
            <w:tcW w:w="9351" w:type="dxa"/>
          </w:tcPr>
          <w:p w14:paraId="5417DF6A" w14:textId="1382D450" w:rsidR="000114FE" w:rsidRDefault="000114FE" w:rsidP="000114FE">
            <w:pPr>
              <w:spacing w:after="0" w:line="240" w:lineRule="auto"/>
            </w:pPr>
            <w:r>
              <w:t>Vi aftaler at mødes i morgen tirsdag d. 13. august kl. 19.30 til at fælde træet der generer skulpturen</w:t>
            </w:r>
          </w:p>
        </w:tc>
      </w:tr>
      <w:tr w:rsidR="00345194" w14:paraId="59D7B250" w14:textId="77777777" w:rsidTr="006D373B">
        <w:tc>
          <w:tcPr>
            <w:tcW w:w="9351" w:type="dxa"/>
          </w:tcPr>
          <w:p w14:paraId="7F5E25A9" w14:textId="4C772950" w:rsidR="00345194" w:rsidRDefault="0034519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Huller på Kirkestien?</w:t>
            </w:r>
            <w:r w:rsidR="00570935">
              <w:t xml:space="preserve"> (Inger)</w:t>
            </w:r>
          </w:p>
        </w:tc>
      </w:tr>
      <w:tr w:rsidR="000114FE" w14:paraId="692BFF7E" w14:textId="77777777" w:rsidTr="006D373B">
        <w:tc>
          <w:tcPr>
            <w:tcW w:w="9351" w:type="dxa"/>
          </w:tcPr>
          <w:p w14:paraId="17EBC424" w14:textId="77777777" w:rsidR="000114FE" w:rsidRDefault="000114FE" w:rsidP="000114FE">
            <w:pPr>
              <w:spacing w:after="0" w:line="240" w:lineRule="auto"/>
            </w:pPr>
            <w:r>
              <w:lastRenderedPageBreak/>
              <w:t xml:space="preserve">Der er et ønske om et møde med vej og park for at have en forventningsafstemning om vedligehold af stier og grønne områder. </w:t>
            </w:r>
          </w:p>
          <w:p w14:paraId="3275B84C" w14:textId="5EA3ADA5" w:rsidR="004241D2" w:rsidRDefault="004241D2" w:rsidP="000114FE">
            <w:pPr>
              <w:spacing w:after="0" w:line="240" w:lineRule="auto"/>
            </w:pPr>
            <w:r>
              <w:t>Inger og Hanne kontakter Entreprenør for at høre om et sådant møde kan lade sig gøre. Et punkt på dette møde vil så være ovenstående punkt.</w:t>
            </w:r>
          </w:p>
        </w:tc>
      </w:tr>
      <w:tr w:rsidR="00570935" w14:paraId="104D162D" w14:textId="77777777" w:rsidTr="006D373B">
        <w:tc>
          <w:tcPr>
            <w:tcW w:w="9351" w:type="dxa"/>
          </w:tcPr>
          <w:p w14:paraId="0651EF11" w14:textId="6CC3FFDB" w:rsidR="00570935" w:rsidRDefault="00570935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Købmand på </w:t>
            </w:r>
            <w:proofErr w:type="spellStart"/>
            <w:r>
              <w:t>fb</w:t>
            </w:r>
            <w:proofErr w:type="spellEnd"/>
            <w:r>
              <w:t>?  (Inger)</w:t>
            </w:r>
          </w:p>
        </w:tc>
      </w:tr>
      <w:tr w:rsidR="000114FE" w14:paraId="61CDB00A" w14:textId="77777777" w:rsidTr="006D373B">
        <w:tc>
          <w:tcPr>
            <w:tcW w:w="9351" w:type="dxa"/>
          </w:tcPr>
          <w:p w14:paraId="6E738BF9" w14:textId="643232E7" w:rsidR="000114FE" w:rsidRDefault="009C3425" w:rsidP="000114FE">
            <w:pPr>
              <w:spacing w:after="0" w:line="240" w:lineRule="auto"/>
            </w:pPr>
            <w:r>
              <w:t>Det drøftes hvilke regler der skal være for opslag på FB den dag købmanden åbner.  Facebook</w:t>
            </w:r>
            <w:r w:rsidR="00624693">
              <w:t>g</w:t>
            </w:r>
            <w:r>
              <w:t>ruppen informeres</w:t>
            </w:r>
            <w:r w:rsidR="004241D2">
              <w:t xml:space="preserve"> herom.</w:t>
            </w:r>
          </w:p>
        </w:tc>
      </w:tr>
      <w:tr w:rsidR="00C44E84" w14:paraId="292870E2" w14:textId="77777777" w:rsidTr="006D373B">
        <w:tc>
          <w:tcPr>
            <w:tcW w:w="9351" w:type="dxa"/>
          </w:tcPr>
          <w:p w14:paraId="50D8D321" w14:textId="6262BE8E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Økonomi</w:t>
            </w:r>
          </w:p>
        </w:tc>
      </w:tr>
      <w:tr w:rsidR="009C3425" w14:paraId="3070DEA7" w14:textId="77777777" w:rsidTr="006D373B">
        <w:tc>
          <w:tcPr>
            <w:tcW w:w="9351" w:type="dxa"/>
          </w:tcPr>
          <w:p w14:paraId="0B53FF2B" w14:textId="5218BE60" w:rsidR="009C3425" w:rsidRDefault="009C3425" w:rsidP="009C3425">
            <w:pPr>
              <w:spacing w:after="0" w:line="240" w:lineRule="auto"/>
            </w:pPr>
            <w:r>
              <w:t>Der er kort gjort rede for lokalrådets økonomi</w:t>
            </w:r>
          </w:p>
        </w:tc>
      </w:tr>
      <w:tr w:rsidR="00C44E84" w14:paraId="075A2041" w14:textId="77777777" w:rsidTr="006D373B">
        <w:tc>
          <w:tcPr>
            <w:tcW w:w="9351" w:type="dxa"/>
          </w:tcPr>
          <w:p w14:paraId="557F151F" w14:textId="7889C5E9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Emne til </w:t>
            </w:r>
            <w:proofErr w:type="spellStart"/>
            <w:r>
              <w:t>fb</w:t>
            </w:r>
            <w:proofErr w:type="spellEnd"/>
            <w:r>
              <w:t>-opslag</w:t>
            </w:r>
          </w:p>
        </w:tc>
      </w:tr>
      <w:tr w:rsidR="009C3425" w14:paraId="363EA0D7" w14:textId="77777777" w:rsidTr="006D373B">
        <w:tc>
          <w:tcPr>
            <w:tcW w:w="9351" w:type="dxa"/>
          </w:tcPr>
          <w:p w14:paraId="7A51FC07" w14:textId="4B29A21F" w:rsidR="009C3425" w:rsidRDefault="009C3425" w:rsidP="009C3425">
            <w:pPr>
              <w:spacing w:after="0" w:line="240" w:lineRule="auto"/>
            </w:pPr>
            <w:r>
              <w:t>Opslag om lokalvarme</w:t>
            </w:r>
          </w:p>
        </w:tc>
      </w:tr>
      <w:tr w:rsidR="00C44E84" w14:paraId="30E9AFE8" w14:textId="77777777" w:rsidTr="006D373B">
        <w:tc>
          <w:tcPr>
            <w:tcW w:w="9351" w:type="dxa"/>
          </w:tcPr>
          <w:p w14:paraId="72C2A966" w14:textId="59318FD8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Punkter til næste møde</w:t>
            </w:r>
            <w:r w:rsidR="006D373B">
              <w:t xml:space="preserve"> d. 10. september kl. 19.00</w:t>
            </w:r>
          </w:p>
        </w:tc>
      </w:tr>
      <w:tr w:rsidR="004333F1" w14:paraId="64225749" w14:textId="77777777" w:rsidTr="006D373B">
        <w:tc>
          <w:tcPr>
            <w:tcW w:w="9351" w:type="dxa"/>
          </w:tcPr>
          <w:p w14:paraId="394E8E9C" w14:textId="145EFAD5" w:rsidR="004333F1" w:rsidRDefault="009C3425" w:rsidP="004333F1">
            <w:pPr>
              <w:spacing w:after="0" w:line="240" w:lineRule="auto"/>
            </w:pPr>
            <w:r>
              <w:t>S</w:t>
            </w:r>
            <w:r w:rsidR="004333F1">
              <w:t>eniorboliger</w:t>
            </w:r>
            <w:r>
              <w:t>, grøn boligrotation</w:t>
            </w:r>
          </w:p>
          <w:p w14:paraId="39AAAFAD" w14:textId="69337DEA" w:rsidR="009C3425" w:rsidRDefault="009C3425" w:rsidP="004333F1">
            <w:pPr>
              <w:spacing w:after="0" w:line="240" w:lineRule="auto"/>
            </w:pPr>
            <w:r>
              <w:t>Grundlovsmøde og menighedsrådet.</w:t>
            </w:r>
          </w:p>
        </w:tc>
      </w:tr>
      <w:tr w:rsidR="00C44E84" w14:paraId="51A83B4A" w14:textId="77777777" w:rsidTr="006D373B">
        <w:tc>
          <w:tcPr>
            <w:tcW w:w="9351" w:type="dxa"/>
          </w:tcPr>
          <w:p w14:paraId="7BEFA214" w14:textId="77777777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Evt.</w:t>
            </w:r>
          </w:p>
          <w:p w14:paraId="796C7A99" w14:textId="26A1E7D0" w:rsidR="006D373B" w:rsidRDefault="00345194" w:rsidP="006D373B">
            <w:pPr>
              <w:pStyle w:val="Listeafsnit"/>
              <w:spacing w:after="0" w:line="240" w:lineRule="auto"/>
              <w:ind w:left="1080"/>
            </w:pPr>
            <w:r>
              <w:t>Flytte mødet i uge 49?</w:t>
            </w:r>
          </w:p>
        </w:tc>
      </w:tr>
      <w:tr w:rsidR="006D373B" w14:paraId="30F319C7" w14:textId="77777777" w:rsidTr="006D373B">
        <w:tc>
          <w:tcPr>
            <w:tcW w:w="9351" w:type="dxa"/>
          </w:tcPr>
          <w:p w14:paraId="539D3CFD" w14:textId="22443343" w:rsidR="006D373B" w:rsidRDefault="006D373B" w:rsidP="006D373B">
            <w:pPr>
              <w:spacing w:after="0" w:line="240" w:lineRule="auto"/>
            </w:pPr>
            <w:r>
              <w:t>Ændringer i mødedatoer i oktober og december</w:t>
            </w:r>
            <w:r w:rsidR="004241D2">
              <w:t xml:space="preserve">: </w:t>
            </w:r>
            <w:r>
              <w:t>8. oktober</w:t>
            </w:r>
            <w:r w:rsidR="004241D2">
              <w:t xml:space="preserve"> i stedet for 9., </w:t>
            </w:r>
            <w:r>
              <w:t>3. december</w:t>
            </w:r>
            <w:r w:rsidR="004241D2">
              <w:t xml:space="preserve"> i stedet for 2.</w:t>
            </w:r>
          </w:p>
          <w:p w14:paraId="3CA9C1DA" w14:textId="7BAD8CD7" w:rsidR="00F13812" w:rsidRDefault="00F13812" w:rsidP="00F13812">
            <w:pPr>
              <w:spacing w:after="0" w:line="240" w:lineRule="auto"/>
            </w:pPr>
            <w:r>
              <w:t>Spejlet ved udkørslen ved Nørrebyvej er fjernet. Vi tager kontakt til kommunen og hø</w:t>
            </w:r>
            <w:r w:rsidR="004241D2">
              <w:t>rer hvorfor, og om vi kan få det</w:t>
            </w:r>
            <w:r>
              <w:t xml:space="preserve"> tilbage.</w:t>
            </w:r>
          </w:p>
          <w:p w14:paraId="3DD8604C" w14:textId="24DD29E7" w:rsidR="00F13812" w:rsidRDefault="00F13812" w:rsidP="006D373B">
            <w:pPr>
              <w:spacing w:after="0" w:line="240" w:lineRule="auto"/>
            </w:pPr>
          </w:p>
        </w:tc>
      </w:tr>
    </w:tbl>
    <w:p w14:paraId="3F51A6A4" w14:textId="6EA49B16" w:rsidR="00AA2786" w:rsidRDefault="00AA2786" w:rsidP="00F778D7">
      <w:pPr>
        <w:spacing w:line="240" w:lineRule="auto"/>
      </w:pPr>
    </w:p>
    <w:p w14:paraId="3BDE9FD7" w14:textId="66A6D6E4" w:rsidR="00EA4B0C" w:rsidRDefault="00EA4B0C" w:rsidP="00F778D7">
      <w:pPr>
        <w:spacing w:line="240" w:lineRule="auto"/>
      </w:pPr>
    </w:p>
    <w:p w14:paraId="298ED63A" w14:textId="3DC06283" w:rsidR="00EA4B0C" w:rsidRDefault="00EA4B0C" w:rsidP="00F778D7">
      <w:pPr>
        <w:spacing w:line="240" w:lineRule="auto"/>
      </w:pPr>
    </w:p>
    <w:sectPr w:rsidR="00EA4B0C" w:rsidSect="00EB5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B64C" w14:textId="77777777" w:rsidR="003C1347" w:rsidRDefault="003C1347" w:rsidP="00AA2786">
      <w:pPr>
        <w:spacing w:after="0" w:line="240" w:lineRule="auto"/>
      </w:pPr>
      <w:r>
        <w:separator/>
      </w:r>
    </w:p>
  </w:endnote>
  <w:endnote w:type="continuationSeparator" w:id="0">
    <w:p w14:paraId="45DABE13" w14:textId="77777777" w:rsidR="003C1347" w:rsidRDefault="003C1347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1D125" w14:textId="77777777" w:rsidR="00624693" w:rsidRDefault="0062469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A6AC" w14:textId="6CB149FD"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 wp14:anchorId="204F7992" wp14:editId="377C6509">
          <wp:extent cx="771525" cy="769079"/>
          <wp:effectExtent l="0" t="0" r="0" b="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11" cy="8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rPr>
        <w:noProof/>
        <w:lang w:eastAsia="da-DK"/>
      </w:rPr>
      <w:drawing>
        <wp:inline distT="0" distB="0" distL="0" distR="0" wp14:anchorId="2A024479" wp14:editId="0D4FBE7D">
          <wp:extent cx="623887" cy="799289"/>
          <wp:effectExtent l="0" t="0" r="5080" b="127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61" cy="83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   DARUM 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8ADB" w14:textId="77777777" w:rsidR="00624693" w:rsidRDefault="0062469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3D93" w14:textId="77777777" w:rsidR="003C1347" w:rsidRDefault="003C1347" w:rsidP="00AA2786">
      <w:pPr>
        <w:spacing w:after="0" w:line="240" w:lineRule="auto"/>
      </w:pPr>
      <w:r>
        <w:separator/>
      </w:r>
    </w:p>
  </w:footnote>
  <w:footnote w:type="continuationSeparator" w:id="0">
    <w:p w14:paraId="511A03A0" w14:textId="77777777" w:rsidR="003C1347" w:rsidRDefault="003C1347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99FB" w14:textId="77777777" w:rsidR="00624693" w:rsidRDefault="0062469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AAB51" w14:textId="77777777" w:rsidR="00624693" w:rsidRDefault="006246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B6D3" w14:textId="77777777" w:rsidR="00624693" w:rsidRDefault="006246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3FD6"/>
    <w:multiLevelType w:val="hybridMultilevel"/>
    <w:tmpl w:val="1D442938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074245">
    <w:abstractNumId w:val="14"/>
  </w:num>
  <w:num w:numId="2" w16cid:durableId="568737113">
    <w:abstractNumId w:val="3"/>
  </w:num>
  <w:num w:numId="3" w16cid:durableId="1906257253">
    <w:abstractNumId w:val="6"/>
  </w:num>
  <w:num w:numId="4" w16cid:durableId="1540968762">
    <w:abstractNumId w:val="0"/>
  </w:num>
  <w:num w:numId="5" w16cid:durableId="261695105">
    <w:abstractNumId w:val="10"/>
  </w:num>
  <w:num w:numId="6" w16cid:durableId="1757284118">
    <w:abstractNumId w:val="9"/>
  </w:num>
  <w:num w:numId="7" w16cid:durableId="1346057535">
    <w:abstractNumId w:val="11"/>
  </w:num>
  <w:num w:numId="8" w16cid:durableId="150757666">
    <w:abstractNumId w:val="8"/>
  </w:num>
  <w:num w:numId="9" w16cid:durableId="382557303">
    <w:abstractNumId w:val="7"/>
  </w:num>
  <w:num w:numId="10" w16cid:durableId="1633512192">
    <w:abstractNumId w:val="12"/>
  </w:num>
  <w:num w:numId="11" w16cid:durableId="178783250">
    <w:abstractNumId w:val="2"/>
  </w:num>
  <w:num w:numId="12" w16cid:durableId="237633909">
    <w:abstractNumId w:val="18"/>
  </w:num>
  <w:num w:numId="13" w16cid:durableId="423914649">
    <w:abstractNumId w:val="17"/>
  </w:num>
  <w:num w:numId="14" w16cid:durableId="1977838063">
    <w:abstractNumId w:val="13"/>
  </w:num>
  <w:num w:numId="15" w16cid:durableId="492918212">
    <w:abstractNumId w:val="4"/>
  </w:num>
  <w:num w:numId="16" w16cid:durableId="1006056116">
    <w:abstractNumId w:val="16"/>
  </w:num>
  <w:num w:numId="17" w16cid:durableId="1508710404">
    <w:abstractNumId w:val="15"/>
  </w:num>
  <w:num w:numId="18" w16cid:durableId="2106222772">
    <w:abstractNumId w:val="5"/>
  </w:num>
  <w:num w:numId="19" w16cid:durableId="208668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DF"/>
    <w:rsid w:val="000114FE"/>
    <w:rsid w:val="00025D8D"/>
    <w:rsid w:val="0003749A"/>
    <w:rsid w:val="0003797D"/>
    <w:rsid w:val="0004342B"/>
    <w:rsid w:val="00057721"/>
    <w:rsid w:val="00060E9F"/>
    <w:rsid w:val="00090EF1"/>
    <w:rsid w:val="000A4BCD"/>
    <w:rsid w:val="000D4468"/>
    <w:rsid w:val="000D61F9"/>
    <w:rsid w:val="000E6D0B"/>
    <w:rsid w:val="000F22B6"/>
    <w:rsid w:val="000F5106"/>
    <w:rsid w:val="00100014"/>
    <w:rsid w:val="001020CA"/>
    <w:rsid w:val="00116B14"/>
    <w:rsid w:val="00120A69"/>
    <w:rsid w:val="00136BCD"/>
    <w:rsid w:val="00142FDF"/>
    <w:rsid w:val="00176CF5"/>
    <w:rsid w:val="001B44EF"/>
    <w:rsid w:val="001B7C42"/>
    <w:rsid w:val="001E4E52"/>
    <w:rsid w:val="001F2E60"/>
    <w:rsid w:val="002133D0"/>
    <w:rsid w:val="002174BE"/>
    <w:rsid w:val="00235087"/>
    <w:rsid w:val="00240D82"/>
    <w:rsid w:val="00241AA2"/>
    <w:rsid w:val="002701BB"/>
    <w:rsid w:val="00293600"/>
    <w:rsid w:val="002C41E6"/>
    <w:rsid w:val="002F1477"/>
    <w:rsid w:val="00304B11"/>
    <w:rsid w:val="003063BF"/>
    <w:rsid w:val="00310D18"/>
    <w:rsid w:val="00313BF6"/>
    <w:rsid w:val="00345194"/>
    <w:rsid w:val="00354B6E"/>
    <w:rsid w:val="003567A0"/>
    <w:rsid w:val="00380A90"/>
    <w:rsid w:val="003A04E2"/>
    <w:rsid w:val="003A7F13"/>
    <w:rsid w:val="003B004B"/>
    <w:rsid w:val="003B3589"/>
    <w:rsid w:val="003C1347"/>
    <w:rsid w:val="003E7AE2"/>
    <w:rsid w:val="004241D2"/>
    <w:rsid w:val="00430CE7"/>
    <w:rsid w:val="004333F1"/>
    <w:rsid w:val="00454219"/>
    <w:rsid w:val="0047671C"/>
    <w:rsid w:val="00480EFC"/>
    <w:rsid w:val="0048481E"/>
    <w:rsid w:val="00490CB4"/>
    <w:rsid w:val="00497E3D"/>
    <w:rsid w:val="004A024C"/>
    <w:rsid w:val="004A5637"/>
    <w:rsid w:val="004B4684"/>
    <w:rsid w:val="004E2730"/>
    <w:rsid w:val="004F7047"/>
    <w:rsid w:val="004F7E92"/>
    <w:rsid w:val="005200C0"/>
    <w:rsid w:val="00570935"/>
    <w:rsid w:val="00592574"/>
    <w:rsid w:val="005A39F4"/>
    <w:rsid w:val="005A5D4E"/>
    <w:rsid w:val="005D723E"/>
    <w:rsid w:val="00600351"/>
    <w:rsid w:val="006014BD"/>
    <w:rsid w:val="006042F3"/>
    <w:rsid w:val="006077F4"/>
    <w:rsid w:val="00607A92"/>
    <w:rsid w:val="00624693"/>
    <w:rsid w:val="006332AF"/>
    <w:rsid w:val="0063365E"/>
    <w:rsid w:val="00642595"/>
    <w:rsid w:val="00660C61"/>
    <w:rsid w:val="00674934"/>
    <w:rsid w:val="00676E11"/>
    <w:rsid w:val="006A4857"/>
    <w:rsid w:val="006D319C"/>
    <w:rsid w:val="006D373B"/>
    <w:rsid w:val="006E0D05"/>
    <w:rsid w:val="007216A7"/>
    <w:rsid w:val="00727463"/>
    <w:rsid w:val="007425FC"/>
    <w:rsid w:val="0076039C"/>
    <w:rsid w:val="007A68C3"/>
    <w:rsid w:val="007A7FDE"/>
    <w:rsid w:val="007B0CA3"/>
    <w:rsid w:val="007E413B"/>
    <w:rsid w:val="00804DAF"/>
    <w:rsid w:val="008109FA"/>
    <w:rsid w:val="008173DB"/>
    <w:rsid w:val="00825AE9"/>
    <w:rsid w:val="00853C29"/>
    <w:rsid w:val="00893387"/>
    <w:rsid w:val="008B11E3"/>
    <w:rsid w:val="008B27BE"/>
    <w:rsid w:val="008B6361"/>
    <w:rsid w:val="008F5EF4"/>
    <w:rsid w:val="009436D6"/>
    <w:rsid w:val="00944A66"/>
    <w:rsid w:val="00956185"/>
    <w:rsid w:val="009615C0"/>
    <w:rsid w:val="00985CE8"/>
    <w:rsid w:val="00987C5A"/>
    <w:rsid w:val="009A4A81"/>
    <w:rsid w:val="009C3425"/>
    <w:rsid w:val="009D439D"/>
    <w:rsid w:val="00A350C6"/>
    <w:rsid w:val="00A36995"/>
    <w:rsid w:val="00A67170"/>
    <w:rsid w:val="00A730A8"/>
    <w:rsid w:val="00AA2786"/>
    <w:rsid w:val="00AE4417"/>
    <w:rsid w:val="00AE51B6"/>
    <w:rsid w:val="00B03C9E"/>
    <w:rsid w:val="00B1745A"/>
    <w:rsid w:val="00B264B0"/>
    <w:rsid w:val="00B66D43"/>
    <w:rsid w:val="00B84CDC"/>
    <w:rsid w:val="00B85ACF"/>
    <w:rsid w:val="00B93669"/>
    <w:rsid w:val="00B938BC"/>
    <w:rsid w:val="00BC0FBC"/>
    <w:rsid w:val="00BD5B7A"/>
    <w:rsid w:val="00BE38ED"/>
    <w:rsid w:val="00C03784"/>
    <w:rsid w:val="00C05024"/>
    <w:rsid w:val="00C13374"/>
    <w:rsid w:val="00C14337"/>
    <w:rsid w:val="00C44E84"/>
    <w:rsid w:val="00C4725B"/>
    <w:rsid w:val="00C55B95"/>
    <w:rsid w:val="00C55CF8"/>
    <w:rsid w:val="00C570DE"/>
    <w:rsid w:val="00C7109A"/>
    <w:rsid w:val="00C87C33"/>
    <w:rsid w:val="00C9371C"/>
    <w:rsid w:val="00CB3A1F"/>
    <w:rsid w:val="00CC04A7"/>
    <w:rsid w:val="00CF54A7"/>
    <w:rsid w:val="00D40765"/>
    <w:rsid w:val="00D45DF5"/>
    <w:rsid w:val="00D46A43"/>
    <w:rsid w:val="00D7211F"/>
    <w:rsid w:val="00D7674C"/>
    <w:rsid w:val="00D82FA8"/>
    <w:rsid w:val="00DB2542"/>
    <w:rsid w:val="00DC5D07"/>
    <w:rsid w:val="00DD4A0E"/>
    <w:rsid w:val="00E07821"/>
    <w:rsid w:val="00E20E40"/>
    <w:rsid w:val="00E3707E"/>
    <w:rsid w:val="00E811F3"/>
    <w:rsid w:val="00E84A27"/>
    <w:rsid w:val="00E93569"/>
    <w:rsid w:val="00E9384E"/>
    <w:rsid w:val="00E94463"/>
    <w:rsid w:val="00EA4B0C"/>
    <w:rsid w:val="00EB5D3B"/>
    <w:rsid w:val="00EC086F"/>
    <w:rsid w:val="00EE41A7"/>
    <w:rsid w:val="00EF0123"/>
    <w:rsid w:val="00EF7071"/>
    <w:rsid w:val="00F001F5"/>
    <w:rsid w:val="00F07CC4"/>
    <w:rsid w:val="00F13812"/>
    <w:rsid w:val="00F31D78"/>
    <w:rsid w:val="00F70361"/>
    <w:rsid w:val="00F719FE"/>
    <w:rsid w:val="00F731C6"/>
    <w:rsid w:val="00F778D7"/>
    <w:rsid w:val="00FB0FAD"/>
    <w:rsid w:val="00FB1DAC"/>
    <w:rsid w:val="00FF2150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A678"/>
  <w15:chartTrackingRefBased/>
  <w15:docId w15:val="{919C91A5-EA89-45E3-ADF4-08C37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12EC-BB70-407C-8F78-16D86EF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 Magda Rasmussen</cp:lastModifiedBy>
  <cp:revision>2</cp:revision>
  <dcterms:created xsi:type="dcterms:W3CDTF">2024-08-23T17:53:00Z</dcterms:created>
  <dcterms:modified xsi:type="dcterms:W3CDTF">2024-08-23T17:53:00Z</dcterms:modified>
</cp:coreProperties>
</file>